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DD39A" w14:textId="77777777" w:rsidR="00275DBD" w:rsidRPr="00A36EB4" w:rsidRDefault="00861641" w:rsidP="00275DBD">
      <w:pPr>
        <w:pStyle w:val="brTitle"/>
        <w:rPr>
          <w:lang w:val="en-US"/>
        </w:rPr>
      </w:pPr>
      <w:bookmarkStart w:id="0" w:name="_GoBack"/>
      <w:bookmarkEnd w:id="0"/>
      <w:r w:rsidRPr="00A36EB4">
        <w:rPr>
          <w:lang w:val="en-US"/>
        </w:rPr>
        <w:br/>
      </w:r>
      <w:r w:rsidR="0095544F" w:rsidRPr="00A36EB4">
        <w:rPr>
          <w:lang w:val="en-US"/>
        </w:rPr>
        <w:t>Author Guidelines</w:t>
      </w:r>
      <w:r w:rsidR="00640F39" w:rsidRPr="00A36EB4">
        <w:rPr>
          <w:lang w:val="en-US"/>
        </w:rPr>
        <w:br/>
      </w:r>
      <w:proofErr w:type="spellStart"/>
      <w:r w:rsidR="00640F39" w:rsidRPr="00A36EB4">
        <w:rPr>
          <w:i/>
          <w:lang w:val="en-US"/>
        </w:rPr>
        <w:t>Bunron</w:t>
      </w:r>
      <w:proofErr w:type="spellEnd"/>
      <w:r w:rsidR="00D87E2D" w:rsidRPr="00A36EB4">
        <w:rPr>
          <w:lang w:val="en-US"/>
        </w:rPr>
        <w:t xml:space="preserve"> – Journal of Japanese Literary Studies</w:t>
      </w:r>
    </w:p>
    <w:p w14:paraId="3EABA665" w14:textId="77777777" w:rsidR="00275DBD" w:rsidRPr="00A36EB4" w:rsidRDefault="00275DBD" w:rsidP="00275DBD">
      <w:pPr>
        <w:spacing w:after="0" w:line="240" w:lineRule="auto"/>
        <w:jc w:val="center"/>
        <w:rPr>
          <w:lang w:val="en-US"/>
        </w:rPr>
      </w:pPr>
    </w:p>
    <w:p w14:paraId="5A1B364C" w14:textId="77777777" w:rsidR="001327F9" w:rsidRPr="00F04A04" w:rsidRDefault="00640F39" w:rsidP="002E5208">
      <w:pPr>
        <w:pStyle w:val="brAuthor"/>
        <w:rPr>
          <w:lang w:val="en-US"/>
        </w:rPr>
      </w:pPr>
      <w:proofErr w:type="spellStart"/>
      <w:r w:rsidRPr="00F04A04">
        <w:rPr>
          <w:i/>
          <w:lang w:val="en-US"/>
        </w:rPr>
        <w:t>Bunron</w:t>
      </w:r>
      <w:proofErr w:type="spellEnd"/>
      <w:r w:rsidR="00197520" w:rsidRPr="00F04A04">
        <w:rPr>
          <w:lang w:val="en-US"/>
        </w:rPr>
        <w:t xml:space="preserve"> editorial team</w:t>
      </w:r>
      <w:r w:rsidR="001327F9" w:rsidRPr="00F04A04">
        <w:rPr>
          <w:lang w:val="en-US"/>
        </w:rPr>
        <w:t xml:space="preserve"> (Heidelberg)</w:t>
      </w:r>
    </w:p>
    <w:p w14:paraId="60FEF7FF" w14:textId="77777777" w:rsidR="00C63E6B" w:rsidRPr="00F04A04" w:rsidRDefault="00C63E6B" w:rsidP="00BE3FC0">
      <w:pPr>
        <w:pStyle w:val="brHeadinglevel1notnumbered"/>
        <w:rPr>
          <w:lang w:val="en-US"/>
        </w:rPr>
      </w:pPr>
      <w:r w:rsidRPr="00F04A04">
        <w:rPr>
          <w:lang w:val="en-US"/>
        </w:rPr>
        <w:t>Abstract</w:t>
      </w:r>
    </w:p>
    <w:p w14:paraId="307CCB2D" w14:textId="77777777" w:rsidR="009D5AF1" w:rsidRDefault="00C65443" w:rsidP="009D31D9">
      <w:pPr>
        <w:pStyle w:val="brAbstractParagraph1"/>
        <w:rPr>
          <w:lang w:val="en-US"/>
        </w:rPr>
      </w:pPr>
      <w:r>
        <w:rPr>
          <w:lang w:val="en-US"/>
        </w:rPr>
        <w:t>This document contains guidelines</w:t>
      </w:r>
      <w:r w:rsidR="00434930" w:rsidRPr="00C22108">
        <w:rPr>
          <w:lang w:val="en-US"/>
        </w:rPr>
        <w:t xml:space="preserve"> for the preparation of manuscripts for the electronic journal </w:t>
      </w:r>
      <w:r w:rsidR="00C22108" w:rsidRPr="00C22108">
        <w:rPr>
          <w:lang w:val="en-US"/>
        </w:rPr>
        <w:t>“</w:t>
      </w:r>
      <w:proofErr w:type="spellStart"/>
      <w:r w:rsidR="00434930" w:rsidRPr="004C0F99">
        <w:rPr>
          <w:i/>
          <w:lang w:val="en-US"/>
        </w:rPr>
        <w:t>Bunron</w:t>
      </w:r>
      <w:proofErr w:type="spellEnd"/>
      <w:r w:rsidR="00434930" w:rsidRPr="00C22108">
        <w:rPr>
          <w:lang w:val="en-US"/>
        </w:rPr>
        <w:t xml:space="preserve"> – Journal of Japanese Literary Studies</w:t>
      </w:r>
      <w:r w:rsidR="00C22108" w:rsidRPr="00C22108">
        <w:rPr>
          <w:lang w:val="en-US"/>
        </w:rPr>
        <w:t>”</w:t>
      </w:r>
      <w:r w:rsidR="00434930" w:rsidRPr="00C22108">
        <w:rPr>
          <w:lang w:val="en-US"/>
        </w:rPr>
        <w:t xml:space="preserve"> and can be used as a template.</w:t>
      </w:r>
    </w:p>
    <w:p w14:paraId="3E8B5983" w14:textId="77777777" w:rsidR="006968AE" w:rsidRPr="002B2F70" w:rsidRDefault="0072763C" w:rsidP="00BE3FC0">
      <w:pPr>
        <w:pStyle w:val="brHeadinglevel1notnumbered"/>
        <w:rPr>
          <w:lang w:val="en-US"/>
        </w:rPr>
      </w:pPr>
      <w:r>
        <w:rPr>
          <w:lang w:val="en-US"/>
        </w:rPr>
        <w:t>Introductory r</w:t>
      </w:r>
      <w:r w:rsidR="0029668B" w:rsidRPr="002B2F70">
        <w:rPr>
          <w:lang w:val="en-US"/>
        </w:rPr>
        <w:t>emarks</w:t>
      </w:r>
    </w:p>
    <w:p w14:paraId="02F5BA1B" w14:textId="77777777" w:rsidR="007319C3" w:rsidRPr="004C0F99" w:rsidRDefault="00FE4782" w:rsidP="00993B87">
      <w:pPr>
        <w:pStyle w:val="brMaintextLatinParagraph1"/>
        <w:rPr>
          <w:lang w:val="en-US"/>
        </w:rPr>
      </w:pPr>
      <w:r w:rsidRPr="004C0F99">
        <w:rPr>
          <w:lang w:val="en-US"/>
        </w:rPr>
        <w:t>The following guidelines a</w:t>
      </w:r>
      <w:r w:rsidR="00A351D8" w:rsidRPr="004C0F99">
        <w:rPr>
          <w:lang w:val="en-US"/>
        </w:rPr>
        <w:t>re mandatory requirements</w:t>
      </w:r>
      <w:r w:rsidRPr="004C0F99">
        <w:rPr>
          <w:lang w:val="en-US"/>
        </w:rPr>
        <w:t xml:space="preserve"> for manuscripts </w:t>
      </w:r>
      <w:r w:rsidR="00D772B4">
        <w:rPr>
          <w:lang w:val="en-US"/>
        </w:rPr>
        <w:t>prepared for submission to</w:t>
      </w:r>
      <w:r w:rsidRPr="004C0F99">
        <w:rPr>
          <w:lang w:val="en-US"/>
        </w:rPr>
        <w:t xml:space="preserve"> the </w:t>
      </w:r>
      <w:r w:rsidR="00A351D8" w:rsidRPr="004C0F99">
        <w:rPr>
          <w:lang w:val="en-US"/>
        </w:rPr>
        <w:t>electronic journal “</w:t>
      </w:r>
      <w:proofErr w:type="spellStart"/>
      <w:r w:rsidR="00A351D8" w:rsidRPr="004C0F99">
        <w:rPr>
          <w:i/>
          <w:lang w:val="en-US"/>
        </w:rPr>
        <w:t>Bunron</w:t>
      </w:r>
      <w:proofErr w:type="spellEnd"/>
      <w:r w:rsidR="00A351D8" w:rsidRPr="004C0F99">
        <w:rPr>
          <w:lang w:val="en-US"/>
        </w:rPr>
        <w:t xml:space="preserve"> – Journal of Japanese Literary Studies”. </w:t>
      </w:r>
      <w:r w:rsidR="00830DDD" w:rsidRPr="004C0F99">
        <w:rPr>
          <w:lang w:val="en-US"/>
        </w:rPr>
        <w:t xml:space="preserve">It is the author’s responsibility to ensure that the </w:t>
      </w:r>
      <w:r w:rsidR="002D2100" w:rsidRPr="004C0F99">
        <w:rPr>
          <w:lang w:val="en-US"/>
        </w:rPr>
        <w:t xml:space="preserve">submitted </w:t>
      </w:r>
      <w:r w:rsidR="00830DDD" w:rsidRPr="004C0F99">
        <w:rPr>
          <w:lang w:val="en-US"/>
        </w:rPr>
        <w:t>manuscript complies fully with the</w:t>
      </w:r>
      <w:r w:rsidR="00D772B4">
        <w:rPr>
          <w:lang w:val="en-US"/>
        </w:rPr>
        <w:t>se</w:t>
      </w:r>
      <w:r w:rsidR="00830DDD" w:rsidRPr="004C0F99">
        <w:rPr>
          <w:lang w:val="en-US"/>
        </w:rPr>
        <w:t xml:space="preserve"> guidelines; only th</w:t>
      </w:r>
      <w:r w:rsidR="002D2100" w:rsidRPr="004C0F99">
        <w:rPr>
          <w:lang w:val="en-US"/>
        </w:rPr>
        <w:t>en will the submission be processed by the editorial team</w:t>
      </w:r>
      <w:r w:rsidR="00830DDD" w:rsidRPr="004C0F99">
        <w:rPr>
          <w:lang w:val="en-US"/>
        </w:rPr>
        <w:t xml:space="preserve">. </w:t>
      </w:r>
      <w:r w:rsidR="002D2100" w:rsidRPr="004C0F99">
        <w:rPr>
          <w:lang w:val="en-US"/>
        </w:rPr>
        <w:t xml:space="preserve">Please use this </w:t>
      </w:r>
      <w:r w:rsidR="00CF3D2C" w:rsidRPr="004C0F99">
        <w:rPr>
          <w:lang w:val="en-US"/>
        </w:rPr>
        <w:t>Word document as a template and retain the original formatting (headings, paragraphs and all punctuation marks)</w:t>
      </w:r>
      <w:r w:rsidR="006968AE" w:rsidRPr="004C0F99">
        <w:rPr>
          <w:lang w:val="en-US"/>
        </w:rPr>
        <w:t xml:space="preserve">. </w:t>
      </w:r>
      <w:r w:rsidR="00784C47" w:rsidRPr="004C0F99">
        <w:rPr>
          <w:lang w:val="en-US"/>
        </w:rPr>
        <w:t>You can find a list of the styles applied in this template in the “Styles” group on the “Home”</w:t>
      </w:r>
      <w:r w:rsidR="007C2C16" w:rsidRPr="004C0F99">
        <w:rPr>
          <w:lang w:val="en-US"/>
        </w:rPr>
        <w:t xml:space="preserve"> tab; </w:t>
      </w:r>
      <w:proofErr w:type="spellStart"/>
      <w:r w:rsidR="007C2C16" w:rsidRPr="004C0F99">
        <w:rPr>
          <w:i/>
          <w:lang w:val="en-US"/>
        </w:rPr>
        <w:t>Bunron</w:t>
      </w:r>
      <w:proofErr w:type="spellEnd"/>
      <w:r w:rsidR="007C2C16" w:rsidRPr="004C0F99">
        <w:rPr>
          <w:lang w:val="en-US"/>
        </w:rPr>
        <w:t xml:space="preserve"> styles begin with </w:t>
      </w:r>
      <w:r w:rsidR="00784C47" w:rsidRPr="004C0F99">
        <w:rPr>
          <w:lang w:val="en-US"/>
        </w:rPr>
        <w:t>the abbreviation “</w:t>
      </w:r>
      <w:proofErr w:type="spellStart"/>
      <w:r w:rsidR="00784C47" w:rsidRPr="004C0F99">
        <w:rPr>
          <w:lang w:val="en-US"/>
        </w:rPr>
        <w:t>br</w:t>
      </w:r>
      <w:proofErr w:type="spellEnd"/>
      <w:r w:rsidR="00784C47" w:rsidRPr="004C0F99">
        <w:rPr>
          <w:lang w:val="en-US"/>
        </w:rPr>
        <w:t xml:space="preserve">”. </w:t>
      </w:r>
      <w:r w:rsidR="007C2C16" w:rsidRPr="004C0F99">
        <w:rPr>
          <w:lang w:val="en-US"/>
        </w:rPr>
        <w:t>Please do not change</w:t>
      </w:r>
      <w:r w:rsidR="00784C47" w:rsidRPr="004C0F99">
        <w:rPr>
          <w:lang w:val="en-US"/>
        </w:rPr>
        <w:t xml:space="preserve"> </w:t>
      </w:r>
      <w:r w:rsidR="00D772B4">
        <w:rPr>
          <w:lang w:val="en-US"/>
        </w:rPr>
        <w:t>the headers or</w:t>
      </w:r>
      <w:r w:rsidR="007C2C16" w:rsidRPr="004C0F99">
        <w:rPr>
          <w:lang w:val="en-US"/>
        </w:rPr>
        <w:t xml:space="preserve"> footers.</w:t>
      </w:r>
    </w:p>
    <w:p w14:paraId="27F1442C" w14:textId="77777777" w:rsidR="00AC3ADB" w:rsidRPr="00AC3ADB" w:rsidRDefault="00DA615C" w:rsidP="00AC3ADB">
      <w:pPr>
        <w:pStyle w:val="brHeadinglevel1numberedwithoutlevel2"/>
      </w:pPr>
      <w:bookmarkStart w:id="1" w:name="_Toc347000713"/>
      <w:bookmarkStart w:id="2" w:name="_Toc357575740"/>
      <w:bookmarkStart w:id="3" w:name="_Toc379738253"/>
      <w:proofErr w:type="spellStart"/>
      <w:r>
        <w:t>Languages</w:t>
      </w:r>
      <w:proofErr w:type="spellEnd"/>
      <w:r>
        <w:t xml:space="preserve"> a</w:t>
      </w:r>
      <w:r w:rsidR="0072763C">
        <w:t xml:space="preserve">nd </w:t>
      </w:r>
      <w:proofErr w:type="spellStart"/>
      <w:r w:rsidR="0072763C">
        <w:t>o</w:t>
      </w:r>
      <w:r w:rsidR="005641A6" w:rsidRPr="00AC3ADB">
        <w:t>rthogra</w:t>
      </w:r>
      <w:bookmarkEnd w:id="1"/>
      <w:bookmarkEnd w:id="2"/>
      <w:bookmarkEnd w:id="3"/>
      <w:r>
        <w:t>phy</w:t>
      </w:r>
      <w:proofErr w:type="spellEnd"/>
    </w:p>
    <w:p w14:paraId="6DD125D3" w14:textId="1CA20DC0" w:rsidR="005641A6" w:rsidRPr="00A36EB4" w:rsidRDefault="00A36EB4" w:rsidP="000437C8">
      <w:pPr>
        <w:pStyle w:val="brMaintextLatinParagraph1"/>
        <w:rPr>
          <w:lang w:val="en-US"/>
        </w:rPr>
      </w:pPr>
      <w:r w:rsidRPr="00A36EB4">
        <w:rPr>
          <w:lang w:val="en-US"/>
        </w:rPr>
        <w:t xml:space="preserve">Manuscripts may be submitted in the following languages: German, English, French and Japanese. </w:t>
      </w:r>
      <w:r w:rsidR="00812D6B">
        <w:rPr>
          <w:lang w:val="en-US"/>
        </w:rPr>
        <w:t xml:space="preserve">Authors submitting </w:t>
      </w:r>
      <w:r w:rsidR="006E6147">
        <w:rPr>
          <w:lang w:val="en-US"/>
        </w:rPr>
        <w:t>manuscripts in German should use the new German orthography.</w:t>
      </w:r>
    </w:p>
    <w:p w14:paraId="0BA4F855" w14:textId="77777777" w:rsidR="005641A6" w:rsidRPr="00AC3ADB" w:rsidRDefault="0072763C" w:rsidP="00AC3ADB">
      <w:pPr>
        <w:pStyle w:val="brHeadinglevel1numberedwithoutlevel2"/>
      </w:pPr>
      <w:bookmarkStart w:id="4" w:name="_Toc347000714"/>
      <w:r>
        <w:t xml:space="preserve">Copyright </w:t>
      </w:r>
      <w:proofErr w:type="spellStart"/>
      <w:r>
        <w:t>m</w:t>
      </w:r>
      <w:r w:rsidR="00C46E9A">
        <w:t>atters</w:t>
      </w:r>
      <w:proofErr w:type="spellEnd"/>
    </w:p>
    <w:p w14:paraId="52D77EEA" w14:textId="0FF64DCD" w:rsidR="005641A6" w:rsidRPr="003741FF" w:rsidRDefault="009703A3" w:rsidP="0014215D">
      <w:pPr>
        <w:pStyle w:val="brMaintextLatinParagraph1"/>
        <w:rPr>
          <w:lang w:val="en-US"/>
        </w:rPr>
      </w:pPr>
      <w:r w:rsidRPr="003741FF">
        <w:rPr>
          <w:lang w:val="en-US"/>
        </w:rPr>
        <w:t>All rights over manuscripts</w:t>
      </w:r>
      <w:r w:rsidR="0053715C" w:rsidRPr="003741FF">
        <w:rPr>
          <w:lang w:val="en-US"/>
        </w:rPr>
        <w:t xml:space="preserve"> s</w:t>
      </w:r>
      <w:r w:rsidRPr="003741FF">
        <w:rPr>
          <w:lang w:val="en-US"/>
        </w:rPr>
        <w:t>ubmitted</w:t>
      </w:r>
      <w:r w:rsidR="0053715C" w:rsidRPr="003741FF">
        <w:rPr>
          <w:lang w:val="en-US"/>
        </w:rPr>
        <w:t xml:space="preserve"> </w:t>
      </w:r>
      <w:r w:rsidRPr="003741FF">
        <w:rPr>
          <w:lang w:val="en-US"/>
        </w:rPr>
        <w:t xml:space="preserve">for publication consideration </w:t>
      </w:r>
      <w:r w:rsidR="0053715C" w:rsidRPr="003741FF">
        <w:rPr>
          <w:lang w:val="en-US"/>
        </w:rPr>
        <w:t xml:space="preserve">remain with the authors. </w:t>
      </w:r>
      <w:r w:rsidR="005E63B9" w:rsidRPr="003741FF">
        <w:rPr>
          <w:lang w:val="en-US"/>
        </w:rPr>
        <w:t xml:space="preserve">The </w:t>
      </w:r>
      <w:r w:rsidR="00B42D2A" w:rsidRPr="003741FF">
        <w:rPr>
          <w:lang w:val="en-US"/>
        </w:rPr>
        <w:t>rights over published works are</w:t>
      </w:r>
      <w:r w:rsidR="005E63B9" w:rsidRPr="003741FF">
        <w:rPr>
          <w:lang w:val="en-US"/>
        </w:rPr>
        <w:t xml:space="preserve"> </w:t>
      </w:r>
      <w:r w:rsidR="00B42D2A" w:rsidRPr="003741FF">
        <w:rPr>
          <w:lang w:val="en-US"/>
        </w:rPr>
        <w:t>specified in</w:t>
      </w:r>
      <w:r w:rsidR="00600BBC" w:rsidRPr="003741FF">
        <w:rPr>
          <w:lang w:val="en-US"/>
        </w:rPr>
        <w:t xml:space="preserve"> the copyright policy of the journal (see “Copyright Notice”</w:t>
      </w:r>
      <w:r w:rsidR="003741FF" w:rsidRPr="003741FF">
        <w:rPr>
          <w:lang w:val="en-US"/>
        </w:rPr>
        <w:t xml:space="preserve"> on the journal’s </w:t>
      </w:r>
      <w:r w:rsidR="00D738DB">
        <w:rPr>
          <w:lang w:val="en-US"/>
        </w:rPr>
        <w:t>web</w:t>
      </w:r>
      <w:r w:rsidR="003741FF" w:rsidRPr="003741FF">
        <w:rPr>
          <w:lang w:val="en-US"/>
        </w:rPr>
        <w:t>site</w:t>
      </w:r>
      <w:r w:rsidR="00600BBC" w:rsidRPr="003741FF">
        <w:rPr>
          <w:lang w:val="en-US"/>
        </w:rPr>
        <w:t>).</w:t>
      </w:r>
    </w:p>
    <w:p w14:paraId="302CAD07" w14:textId="77777777" w:rsidR="005641A6" w:rsidRPr="001B7F33" w:rsidRDefault="00350F5E" w:rsidP="0014215D">
      <w:pPr>
        <w:pStyle w:val="brMaintextLatinParagraph2"/>
        <w:rPr>
          <w:lang w:val="en-US"/>
        </w:rPr>
      </w:pPr>
      <w:r w:rsidRPr="004E5C75">
        <w:rPr>
          <w:lang w:val="en-US"/>
        </w:rPr>
        <w:t>Authors are required to</w:t>
      </w:r>
      <w:r w:rsidR="005641A6" w:rsidRPr="004E5C75">
        <w:rPr>
          <w:lang w:val="en-US"/>
        </w:rPr>
        <w:t xml:space="preserve"> </w:t>
      </w:r>
      <w:r w:rsidR="00EE36D7" w:rsidRPr="004E5C75">
        <w:rPr>
          <w:lang w:val="en-US"/>
        </w:rPr>
        <w:t xml:space="preserve">clarify the rights situation concerning material </w:t>
      </w:r>
      <w:r w:rsidR="002B7A05" w:rsidRPr="004E5C75">
        <w:rPr>
          <w:lang w:val="en-US"/>
        </w:rPr>
        <w:t>used in the manuscript (e.g. illustrative material),</w:t>
      </w:r>
      <w:r w:rsidR="00EE36D7" w:rsidRPr="004E5C75">
        <w:rPr>
          <w:lang w:val="en-US"/>
        </w:rPr>
        <w:t xml:space="preserve"> to secure publication permission for copyrighted material from </w:t>
      </w:r>
      <w:r w:rsidR="002B7A05" w:rsidRPr="004E5C75">
        <w:rPr>
          <w:lang w:val="en-US"/>
        </w:rPr>
        <w:t xml:space="preserve">the </w:t>
      </w:r>
      <w:r w:rsidR="00EE36D7" w:rsidRPr="004E5C75">
        <w:rPr>
          <w:lang w:val="en-US"/>
        </w:rPr>
        <w:t>third parties</w:t>
      </w:r>
      <w:r w:rsidR="005641A6" w:rsidRPr="004E5C75">
        <w:rPr>
          <w:lang w:val="en-US"/>
        </w:rPr>
        <w:t xml:space="preserve"> </w:t>
      </w:r>
      <w:r w:rsidR="002B7A05" w:rsidRPr="004E5C75">
        <w:rPr>
          <w:lang w:val="en-US"/>
        </w:rPr>
        <w:t>concerned and to document publication permissions for the editorial staff. The editor</w:t>
      </w:r>
      <w:r w:rsidR="0062597C">
        <w:rPr>
          <w:lang w:val="en-US"/>
        </w:rPr>
        <w:t>s</w:t>
      </w:r>
      <w:r w:rsidR="00D772B4">
        <w:rPr>
          <w:lang w:val="en-US"/>
        </w:rPr>
        <w:t xml:space="preserve"> of</w:t>
      </w:r>
      <w:r w:rsidR="005641A6" w:rsidRPr="004E5C75">
        <w:rPr>
          <w:lang w:val="en-US"/>
        </w:rPr>
        <w:t xml:space="preserve"> </w:t>
      </w:r>
      <w:proofErr w:type="spellStart"/>
      <w:r w:rsidR="005641A6" w:rsidRPr="004E5C75">
        <w:rPr>
          <w:i/>
          <w:lang w:val="en-US"/>
        </w:rPr>
        <w:t>Bunron</w:t>
      </w:r>
      <w:proofErr w:type="spellEnd"/>
      <w:r w:rsidR="004E5C75" w:rsidRPr="004E5C75">
        <w:rPr>
          <w:lang w:val="en-US"/>
        </w:rPr>
        <w:t xml:space="preserve"> take no responsibility for any copyright infringement </w:t>
      </w:r>
      <w:r w:rsidR="004E5C75" w:rsidRPr="004E5C75">
        <w:rPr>
          <w:lang w:val="en-US"/>
        </w:rPr>
        <w:lastRenderedPageBreak/>
        <w:t xml:space="preserve">committed by authors. </w:t>
      </w:r>
      <w:r w:rsidR="002F09AA">
        <w:rPr>
          <w:lang w:val="en-US"/>
        </w:rPr>
        <w:t>Please consult the editors i</w:t>
      </w:r>
      <w:r w:rsidR="001B7F33" w:rsidRPr="001B7F33">
        <w:rPr>
          <w:lang w:val="en-US"/>
        </w:rPr>
        <w:t>f a permission fee is charged</w:t>
      </w:r>
      <w:r w:rsidR="001B7F33">
        <w:rPr>
          <w:lang w:val="en-US"/>
        </w:rPr>
        <w:t xml:space="preserve"> for the publication of copyrighted material</w:t>
      </w:r>
      <w:r w:rsidR="001B7F33" w:rsidRPr="001B7F33">
        <w:rPr>
          <w:lang w:val="en-US"/>
        </w:rPr>
        <w:t>.</w:t>
      </w:r>
    </w:p>
    <w:p w14:paraId="3CF6AD1A" w14:textId="77777777" w:rsidR="009B38B3" w:rsidRPr="009D5AF1" w:rsidRDefault="002448F8" w:rsidP="009D5AF1">
      <w:pPr>
        <w:pStyle w:val="brHeadinglevel1numberedwithoutlevel2"/>
      </w:pPr>
      <w:proofErr w:type="spellStart"/>
      <w:r>
        <w:t>Manuscript</w:t>
      </w:r>
      <w:proofErr w:type="spellEnd"/>
      <w:r>
        <w:t xml:space="preserve"> </w:t>
      </w:r>
      <w:proofErr w:type="spellStart"/>
      <w:r w:rsidR="0072763C">
        <w:t>s</w:t>
      </w:r>
      <w:r w:rsidR="00A35603">
        <w:t>ubmission</w:t>
      </w:r>
      <w:proofErr w:type="spellEnd"/>
    </w:p>
    <w:p w14:paraId="5E5B83D4" w14:textId="77777777" w:rsidR="009B38B3" w:rsidRPr="00412D7E" w:rsidRDefault="002F09AA" w:rsidP="0014215D">
      <w:pPr>
        <w:pStyle w:val="brMaintextLatinParagraph1"/>
        <w:rPr>
          <w:lang w:val="en-US"/>
        </w:rPr>
      </w:pPr>
      <w:r w:rsidRPr="00133C12">
        <w:rPr>
          <w:lang w:val="en-US"/>
        </w:rPr>
        <w:t>Submissions should normally not exceed 40 pages</w:t>
      </w:r>
      <w:r w:rsidR="009B38B3" w:rsidRPr="00133C12">
        <w:rPr>
          <w:lang w:val="en-US"/>
        </w:rPr>
        <w:t xml:space="preserve">. </w:t>
      </w:r>
      <w:r w:rsidRPr="00133C12">
        <w:rPr>
          <w:lang w:val="en-US"/>
        </w:rPr>
        <w:t>Manuscript</w:t>
      </w:r>
      <w:r w:rsidR="008C050E" w:rsidRPr="00133C12">
        <w:rPr>
          <w:lang w:val="en-US"/>
        </w:rPr>
        <w:t>s</w:t>
      </w:r>
      <w:r w:rsidRPr="00133C12">
        <w:rPr>
          <w:lang w:val="en-US"/>
        </w:rPr>
        <w:t xml:space="preserve"> submitted for publication consideration should </w:t>
      </w:r>
      <w:r w:rsidR="008C050E" w:rsidRPr="00133C12">
        <w:rPr>
          <w:lang w:val="en-US"/>
        </w:rPr>
        <w:t xml:space="preserve">be uploaded as a PDF file, while a Word file is required for editorial processing of accepted manuscripts. </w:t>
      </w:r>
      <w:proofErr w:type="spellStart"/>
      <w:r w:rsidR="009B38B3" w:rsidRPr="00133C12">
        <w:rPr>
          <w:rFonts w:eastAsia="Arial Unicode MS" w:cs="Times New Roman"/>
          <w:i/>
          <w:lang w:val="en-US" w:eastAsia="de-DE"/>
        </w:rPr>
        <w:t>Bunron</w:t>
      </w:r>
      <w:proofErr w:type="spellEnd"/>
      <w:r w:rsidR="00C270EE" w:rsidRPr="00133C12">
        <w:rPr>
          <w:rFonts w:eastAsia="Arial Unicode MS" w:cs="Times New Roman"/>
          <w:lang w:val="en-US" w:eastAsia="de-DE"/>
        </w:rPr>
        <w:t xml:space="preserve"> saves and records all versions of</w:t>
      </w:r>
      <w:r w:rsidR="00133C12">
        <w:rPr>
          <w:rFonts w:eastAsia="Arial Unicode MS" w:cs="Times New Roman"/>
          <w:lang w:val="en-US" w:eastAsia="de-DE"/>
        </w:rPr>
        <w:t xml:space="preserve"> the edited document</w:t>
      </w:r>
      <w:r w:rsidR="0072763C">
        <w:rPr>
          <w:rFonts w:eastAsia="Arial Unicode MS" w:cs="Times New Roman"/>
          <w:lang w:val="en-US" w:eastAsia="de-DE"/>
        </w:rPr>
        <w:t>, which remain</w:t>
      </w:r>
      <w:r w:rsidR="00133C12" w:rsidRPr="00133C12">
        <w:rPr>
          <w:rFonts w:eastAsia="Arial Unicode MS" w:cs="Times New Roman"/>
          <w:lang w:val="en-US" w:eastAsia="de-DE"/>
        </w:rPr>
        <w:t xml:space="preserve"> available for viewing to</w:t>
      </w:r>
      <w:r w:rsidR="00C270EE" w:rsidRPr="00133C12">
        <w:rPr>
          <w:rFonts w:eastAsia="Arial Unicode MS" w:cs="Times New Roman"/>
          <w:lang w:val="en-US" w:eastAsia="de-DE"/>
        </w:rPr>
        <w:t xml:space="preserve"> editors and authors</w:t>
      </w:r>
      <w:r w:rsidR="00133C12" w:rsidRPr="00133C12">
        <w:rPr>
          <w:rFonts w:eastAsia="Arial Unicode MS" w:cs="Times New Roman"/>
          <w:lang w:val="en-US" w:eastAsia="de-DE"/>
        </w:rPr>
        <w:t xml:space="preserve"> on the journal’s website</w:t>
      </w:r>
      <w:r w:rsidR="00C270EE" w:rsidRPr="00133C12">
        <w:rPr>
          <w:rFonts w:eastAsia="Arial Unicode MS" w:cs="Times New Roman"/>
          <w:lang w:val="en-US" w:eastAsia="de-DE"/>
        </w:rPr>
        <w:t xml:space="preserve">. </w:t>
      </w:r>
      <w:r w:rsidR="00CB4430" w:rsidRPr="00133C12">
        <w:rPr>
          <w:rFonts w:eastAsia="Arial Unicode MS" w:cs="Times New Roman"/>
          <w:lang w:val="en-US" w:eastAsia="de-DE"/>
        </w:rPr>
        <w:t xml:space="preserve">In order to ensure that changes to the manuscript </w:t>
      </w:r>
      <w:r w:rsidR="00133C12" w:rsidRPr="00133C12">
        <w:rPr>
          <w:rFonts w:eastAsia="Arial Unicode MS" w:cs="Times New Roman"/>
          <w:lang w:val="en-US" w:eastAsia="de-DE"/>
        </w:rPr>
        <w:t>remain traceable for all parties involved</w:t>
      </w:r>
      <w:r w:rsidR="0072763C">
        <w:rPr>
          <w:rFonts w:eastAsia="Arial Unicode MS" w:cs="Times New Roman"/>
          <w:lang w:val="en-US" w:eastAsia="de-DE"/>
        </w:rPr>
        <w:t xml:space="preserve"> in the editing process</w:t>
      </w:r>
      <w:r w:rsidR="00133C12" w:rsidRPr="00133C12">
        <w:rPr>
          <w:rFonts w:eastAsia="Arial Unicode MS" w:cs="Times New Roman"/>
          <w:lang w:val="en-US" w:eastAsia="de-DE"/>
        </w:rPr>
        <w:t>, Word’s “</w:t>
      </w:r>
      <w:r w:rsidR="00CB4430" w:rsidRPr="00133C12">
        <w:rPr>
          <w:rFonts w:eastAsia="Arial Unicode MS" w:cs="Times New Roman"/>
          <w:lang w:val="en-US" w:eastAsia="de-DE"/>
        </w:rPr>
        <w:t>Track changes</w:t>
      </w:r>
      <w:r w:rsidR="00133C12" w:rsidRPr="00133C12">
        <w:rPr>
          <w:rFonts w:eastAsia="Arial Unicode MS" w:cs="Times New Roman"/>
          <w:lang w:val="en-US" w:eastAsia="de-DE"/>
        </w:rPr>
        <w:t>” feature must be enabled f</w:t>
      </w:r>
      <w:r w:rsidR="00133C12">
        <w:rPr>
          <w:rFonts w:eastAsia="Arial Unicode MS" w:cs="Times New Roman"/>
          <w:lang w:val="en-US" w:eastAsia="de-DE"/>
        </w:rPr>
        <w:t>rom the beginning and must not</w:t>
      </w:r>
      <w:r w:rsidR="00133C12" w:rsidRPr="00133C12">
        <w:rPr>
          <w:rFonts w:eastAsia="Arial Unicode MS" w:cs="Times New Roman"/>
          <w:lang w:val="en-US" w:eastAsia="de-DE"/>
        </w:rPr>
        <w:t xml:space="preserve"> be disabled</w:t>
      </w:r>
      <w:r w:rsidR="0072763C">
        <w:rPr>
          <w:rFonts w:eastAsia="Arial Unicode MS" w:cs="Times New Roman"/>
          <w:lang w:val="en-US" w:eastAsia="de-DE"/>
        </w:rPr>
        <w:t xml:space="preserve"> during the process</w:t>
      </w:r>
      <w:r w:rsidR="00133C12" w:rsidRPr="00133C12">
        <w:rPr>
          <w:rFonts w:eastAsia="Arial Unicode MS" w:cs="Times New Roman"/>
          <w:lang w:val="en-US" w:eastAsia="de-DE"/>
        </w:rPr>
        <w:t>.</w:t>
      </w:r>
      <w:r w:rsidR="009B38B3" w:rsidRPr="00133C12">
        <w:rPr>
          <w:rFonts w:eastAsia="Arial Unicode MS" w:cs="Times New Roman"/>
          <w:lang w:val="en-US" w:eastAsia="de-DE"/>
        </w:rPr>
        <w:t xml:space="preserve"> </w:t>
      </w:r>
      <w:r w:rsidR="00B615A9" w:rsidRPr="00133C12">
        <w:rPr>
          <w:rFonts w:eastAsia="Arial Unicode MS" w:cs="Times New Roman"/>
          <w:lang w:val="en-US" w:eastAsia="de-DE"/>
        </w:rPr>
        <w:t>Please</w:t>
      </w:r>
      <w:r w:rsidR="00B615A9" w:rsidRPr="00CB4430">
        <w:rPr>
          <w:rFonts w:eastAsia="Arial Unicode MS" w:cs="Times New Roman"/>
          <w:lang w:val="en-US" w:eastAsia="de-DE"/>
        </w:rPr>
        <w:t xml:space="preserve"> do not delete the comments even after they have been taken care of</w:t>
      </w:r>
      <w:r w:rsidR="00B615A9" w:rsidRPr="00412D7E">
        <w:rPr>
          <w:rFonts w:eastAsia="Arial Unicode MS" w:cs="Times New Roman"/>
          <w:lang w:val="en-US" w:eastAsia="de-DE"/>
        </w:rPr>
        <w:t xml:space="preserve">. </w:t>
      </w:r>
      <w:r w:rsidR="00740AB6" w:rsidRPr="00412D7E">
        <w:rPr>
          <w:rFonts w:eastAsia="Arial Unicode MS" w:cs="Times New Roman"/>
          <w:lang w:val="en-US" w:eastAsia="de-DE"/>
        </w:rPr>
        <w:t>Cross-references to footnotes, he</w:t>
      </w:r>
      <w:r w:rsidR="0072763C">
        <w:rPr>
          <w:rFonts w:eastAsia="Arial Unicode MS" w:cs="Times New Roman"/>
          <w:lang w:val="en-US" w:eastAsia="de-DE"/>
        </w:rPr>
        <w:t>adings and bookmarks within your</w:t>
      </w:r>
      <w:r w:rsidR="00740AB6" w:rsidRPr="00412D7E">
        <w:rPr>
          <w:rFonts w:eastAsia="Arial Unicode MS" w:cs="Times New Roman"/>
          <w:lang w:val="en-US" w:eastAsia="de-DE"/>
        </w:rPr>
        <w:t xml:space="preserve"> text should be </w:t>
      </w:r>
      <w:r w:rsidR="00412D7E" w:rsidRPr="00412D7E">
        <w:rPr>
          <w:rFonts w:eastAsia="Arial Unicode MS" w:cs="Times New Roman"/>
          <w:lang w:val="en-US" w:eastAsia="de-DE"/>
        </w:rPr>
        <w:t>insert</w:t>
      </w:r>
      <w:r w:rsidR="00412D7E">
        <w:rPr>
          <w:rFonts w:eastAsia="Arial Unicode MS" w:cs="Times New Roman"/>
          <w:lang w:val="en-US" w:eastAsia="de-DE"/>
        </w:rPr>
        <w:t>ed</w:t>
      </w:r>
      <w:r w:rsidR="00740AB6" w:rsidRPr="00412D7E">
        <w:rPr>
          <w:rFonts w:eastAsia="Arial Unicode MS" w:cs="Times New Roman"/>
          <w:lang w:val="en-US" w:eastAsia="de-DE"/>
        </w:rPr>
        <w:t xml:space="preserve"> as dynamic fields (You ca</w:t>
      </w:r>
      <w:r w:rsidR="00412D7E" w:rsidRPr="00412D7E">
        <w:rPr>
          <w:rFonts w:eastAsia="Arial Unicode MS" w:cs="Times New Roman"/>
          <w:lang w:val="en-US" w:eastAsia="de-DE"/>
        </w:rPr>
        <w:t>n create these by using the fea</w:t>
      </w:r>
      <w:r w:rsidR="002D782B">
        <w:rPr>
          <w:rFonts w:eastAsia="Arial Unicode MS" w:cs="Times New Roman"/>
          <w:lang w:val="en-US" w:eastAsia="de-DE"/>
        </w:rPr>
        <w:t>tures o</w:t>
      </w:r>
      <w:r w:rsidR="00740AB6" w:rsidRPr="00412D7E">
        <w:rPr>
          <w:rFonts w:eastAsia="Arial Unicode MS" w:cs="Times New Roman"/>
          <w:lang w:val="en-US" w:eastAsia="de-DE"/>
        </w:rPr>
        <w:t>n the “Insert”</w:t>
      </w:r>
      <w:r w:rsidR="00412D7E" w:rsidRPr="00412D7E">
        <w:rPr>
          <w:rFonts w:eastAsia="Arial Unicode MS" w:cs="Times New Roman"/>
          <w:lang w:val="en-US" w:eastAsia="de-DE"/>
        </w:rPr>
        <w:t xml:space="preserve"> tab</w:t>
      </w:r>
      <w:r w:rsidR="00740AB6" w:rsidRPr="00412D7E">
        <w:rPr>
          <w:rFonts w:eastAsia="Arial Unicode MS" w:cs="Times New Roman"/>
          <w:lang w:val="en-US" w:eastAsia="de-DE"/>
        </w:rPr>
        <w:t>)</w:t>
      </w:r>
      <w:r w:rsidR="00412D7E" w:rsidRPr="00412D7E">
        <w:rPr>
          <w:rFonts w:eastAsia="Arial Unicode MS" w:cs="Times New Roman"/>
          <w:lang w:val="en-US" w:eastAsia="de-DE"/>
        </w:rPr>
        <w:t>.</w:t>
      </w:r>
    </w:p>
    <w:p w14:paraId="77DD3D7F" w14:textId="77777777" w:rsidR="00295F4F" w:rsidRPr="00F55261" w:rsidRDefault="00412D7E" w:rsidP="00295F4F">
      <w:pPr>
        <w:pStyle w:val="brMaintextLatinParagraph2"/>
        <w:rPr>
          <w:lang w:val="en-US" w:eastAsia="de-DE"/>
        </w:rPr>
      </w:pPr>
      <w:r w:rsidRPr="00F353A3">
        <w:rPr>
          <w:lang w:val="en-US" w:eastAsia="de-DE"/>
        </w:rPr>
        <w:t>When uploading your manuscript, you will be asked to co</w:t>
      </w:r>
      <w:r w:rsidR="00565CC4">
        <w:rPr>
          <w:lang w:val="en-US" w:eastAsia="de-DE"/>
        </w:rPr>
        <w:t xml:space="preserve">py your reference list and </w:t>
      </w:r>
      <w:r w:rsidRPr="00F353A3">
        <w:rPr>
          <w:lang w:val="en-US" w:eastAsia="de-DE"/>
        </w:rPr>
        <w:t>abstract into one of the</w:t>
      </w:r>
      <w:r w:rsidR="00F353A3" w:rsidRPr="00F353A3">
        <w:rPr>
          <w:lang w:val="en-US" w:eastAsia="de-DE"/>
        </w:rPr>
        <w:t xml:space="preserve"> text</w:t>
      </w:r>
      <w:r w:rsidRPr="00F353A3">
        <w:rPr>
          <w:lang w:val="en-US" w:eastAsia="de-DE"/>
        </w:rPr>
        <w:t xml:space="preserve"> boxes. </w:t>
      </w:r>
      <w:r w:rsidR="00191AE6">
        <w:rPr>
          <w:lang w:val="en-US" w:eastAsia="de-DE"/>
        </w:rPr>
        <w:t>This</w:t>
      </w:r>
      <w:r w:rsidR="00F353A3">
        <w:rPr>
          <w:lang w:val="en-US" w:eastAsia="de-DE"/>
        </w:rPr>
        <w:t xml:space="preserve"> </w:t>
      </w:r>
      <w:r w:rsidR="00565CC4">
        <w:rPr>
          <w:lang w:val="en-US" w:eastAsia="de-DE"/>
        </w:rPr>
        <w:t xml:space="preserve">step </w:t>
      </w:r>
      <w:r w:rsidR="00191AE6">
        <w:rPr>
          <w:lang w:val="en-US" w:eastAsia="de-DE"/>
        </w:rPr>
        <w:t xml:space="preserve">is necessary </w:t>
      </w:r>
      <w:r w:rsidR="00565CC4">
        <w:rPr>
          <w:lang w:val="en-US" w:eastAsia="de-DE"/>
        </w:rPr>
        <w:t xml:space="preserve">in order to </w:t>
      </w:r>
      <w:r w:rsidR="00191AE6">
        <w:rPr>
          <w:lang w:val="en-US" w:eastAsia="de-DE"/>
        </w:rPr>
        <w:t>archive</w:t>
      </w:r>
      <w:r w:rsidR="00F353A3">
        <w:rPr>
          <w:lang w:val="en-US" w:eastAsia="de-DE"/>
        </w:rPr>
        <w:t xml:space="preserve"> the article </w:t>
      </w:r>
      <w:r w:rsidR="00565CC4">
        <w:rPr>
          <w:lang w:val="en-US" w:eastAsia="de-DE"/>
        </w:rPr>
        <w:t>and facilitate the search for it</w:t>
      </w:r>
      <w:r w:rsidR="00F353A3">
        <w:rPr>
          <w:lang w:val="en-US" w:eastAsia="de-DE"/>
        </w:rPr>
        <w:t xml:space="preserve">. </w:t>
      </w:r>
      <w:r w:rsidR="00DC1C20">
        <w:rPr>
          <w:lang w:val="en-US" w:eastAsia="de-DE"/>
        </w:rPr>
        <w:t>Do not delete the abstract or</w:t>
      </w:r>
      <w:r w:rsidR="00F55261" w:rsidRPr="00526AC8">
        <w:rPr>
          <w:lang w:val="en-US" w:eastAsia="de-DE"/>
        </w:rPr>
        <w:t xml:space="preserve"> the reference list from </w:t>
      </w:r>
      <w:r w:rsidR="00191AE6">
        <w:rPr>
          <w:lang w:val="en-US" w:eastAsia="de-DE"/>
        </w:rPr>
        <w:t>your manuscript</w:t>
      </w:r>
      <w:r w:rsidR="00F55261" w:rsidRPr="00526AC8">
        <w:rPr>
          <w:lang w:val="en-US" w:eastAsia="de-DE"/>
        </w:rPr>
        <w:t xml:space="preserve">, but merely copy them. You can also find step-by-step instructions which explain </w:t>
      </w:r>
      <w:r w:rsidR="00191AE6">
        <w:rPr>
          <w:lang w:val="en-US" w:eastAsia="de-DE"/>
        </w:rPr>
        <w:t xml:space="preserve">the </w:t>
      </w:r>
      <w:r w:rsidR="00F55261" w:rsidRPr="00526AC8">
        <w:rPr>
          <w:lang w:val="en-US" w:eastAsia="de-DE"/>
        </w:rPr>
        <w:t xml:space="preserve">registration and </w:t>
      </w:r>
      <w:r w:rsidR="00191AE6">
        <w:rPr>
          <w:lang w:val="en-US" w:eastAsia="de-DE"/>
        </w:rPr>
        <w:t xml:space="preserve">manuscript </w:t>
      </w:r>
      <w:r w:rsidR="00F55261" w:rsidRPr="00526AC8">
        <w:rPr>
          <w:lang w:val="en-US" w:eastAsia="de-DE"/>
        </w:rPr>
        <w:t xml:space="preserve">submission </w:t>
      </w:r>
      <w:r w:rsidR="00191AE6">
        <w:rPr>
          <w:lang w:val="en-US" w:eastAsia="de-DE"/>
        </w:rPr>
        <w:t xml:space="preserve">process </w:t>
      </w:r>
      <w:r w:rsidR="00B42B77" w:rsidRPr="00526AC8">
        <w:rPr>
          <w:lang w:val="en-US" w:eastAsia="de-DE"/>
        </w:rPr>
        <w:t xml:space="preserve">on the journal’s website </w:t>
      </w:r>
      <w:r w:rsidR="002D782B">
        <w:rPr>
          <w:lang w:val="en-US" w:eastAsia="de-DE"/>
        </w:rPr>
        <w:t>(see “About”, “Submissions”, “</w:t>
      </w:r>
      <w:r w:rsidR="00526AC8" w:rsidRPr="00526AC8">
        <w:rPr>
          <w:lang w:val="en-US" w:eastAsia="de-DE"/>
        </w:rPr>
        <w:t>Author Guidelines</w:t>
      </w:r>
      <w:r w:rsidR="002D782B">
        <w:rPr>
          <w:lang w:val="en-US" w:eastAsia="de-DE"/>
        </w:rPr>
        <w:t>”</w:t>
      </w:r>
      <w:r w:rsidR="008563A1" w:rsidRPr="00526AC8">
        <w:rPr>
          <w:lang w:val="en-US" w:eastAsia="de-DE"/>
        </w:rPr>
        <w:t>)</w:t>
      </w:r>
      <w:r w:rsidR="00191AE6">
        <w:rPr>
          <w:lang w:val="en-US" w:eastAsia="de-DE"/>
        </w:rPr>
        <w:t>.</w:t>
      </w:r>
    </w:p>
    <w:p w14:paraId="7D8D1709" w14:textId="77777777" w:rsidR="009B38B3" w:rsidRPr="009D5AF1" w:rsidRDefault="0072763C" w:rsidP="009D5AF1">
      <w:pPr>
        <w:pStyle w:val="brHeadinglevel1numberedwithoutlevel2"/>
      </w:pPr>
      <w:proofErr w:type="spellStart"/>
      <w:r>
        <w:t>Manuscript</w:t>
      </w:r>
      <w:proofErr w:type="spellEnd"/>
      <w:r>
        <w:t xml:space="preserve"> </w:t>
      </w:r>
      <w:proofErr w:type="spellStart"/>
      <w:r>
        <w:t>c</w:t>
      </w:r>
      <w:r w:rsidR="00660258">
        <w:t>omponents</w:t>
      </w:r>
      <w:proofErr w:type="spellEnd"/>
    </w:p>
    <w:p w14:paraId="28B9B5AC" w14:textId="521E6BF0" w:rsidR="009B38B3" w:rsidRPr="0029668B" w:rsidRDefault="0029668B" w:rsidP="007A2966">
      <w:pPr>
        <w:pStyle w:val="brMaintextLatinParagraph1"/>
        <w:rPr>
          <w:lang w:val="en-US"/>
        </w:rPr>
      </w:pPr>
      <w:r w:rsidRPr="0029668B">
        <w:rPr>
          <w:lang w:val="en-US"/>
        </w:rPr>
        <w:t>Each manuscript submission should include at least the following items in the order given below:</w:t>
      </w:r>
    </w:p>
    <w:p w14:paraId="777B55A2" w14:textId="77777777" w:rsidR="009B38B3" w:rsidRPr="007A2966" w:rsidRDefault="0029668B" w:rsidP="00E85B76">
      <w:pPr>
        <w:pStyle w:val="brListlevel1notnumbereditem1"/>
      </w:pPr>
      <w:r>
        <w:t>Title</w:t>
      </w:r>
    </w:p>
    <w:p w14:paraId="51911300" w14:textId="77777777" w:rsidR="009B38B3" w:rsidRPr="00660258" w:rsidRDefault="0029668B" w:rsidP="00BA5C22">
      <w:pPr>
        <w:pStyle w:val="brListlevel1notnumbereditem2"/>
        <w:rPr>
          <w:lang w:val="en-US"/>
        </w:rPr>
      </w:pPr>
      <w:r w:rsidRPr="00660258">
        <w:rPr>
          <w:lang w:val="en-US"/>
        </w:rPr>
        <w:t>Author (</w:t>
      </w:r>
      <w:r w:rsidR="00F0533D">
        <w:rPr>
          <w:lang w:val="en-US"/>
        </w:rPr>
        <w:t>Place</w:t>
      </w:r>
      <w:r w:rsidR="00660258" w:rsidRPr="00660258">
        <w:rPr>
          <w:lang w:val="en-US"/>
        </w:rPr>
        <w:t xml:space="preserve"> of current affiliation</w:t>
      </w:r>
      <w:r w:rsidR="009B38B3" w:rsidRPr="00660258">
        <w:rPr>
          <w:lang w:val="en-US"/>
        </w:rPr>
        <w:t>)</w:t>
      </w:r>
    </w:p>
    <w:p w14:paraId="4592B740" w14:textId="77777777" w:rsidR="009B38B3" w:rsidRPr="00BA5C22" w:rsidRDefault="009B38B3" w:rsidP="00BA5C22">
      <w:pPr>
        <w:pStyle w:val="brListlevel1notnumbereditem2"/>
      </w:pPr>
      <w:r w:rsidRPr="00BA5C22">
        <w:t xml:space="preserve">Abstract </w:t>
      </w:r>
      <w:r w:rsidR="00666EBE">
        <w:t>in English</w:t>
      </w:r>
    </w:p>
    <w:p w14:paraId="288CDA55" w14:textId="77777777" w:rsidR="009B38B3" w:rsidRPr="00BA5C22" w:rsidRDefault="000101A3" w:rsidP="00BA5C22">
      <w:pPr>
        <w:pStyle w:val="brListlevel1notnumbereditem2"/>
      </w:pPr>
      <w:r>
        <w:t xml:space="preserve">Main </w:t>
      </w:r>
      <w:proofErr w:type="spellStart"/>
      <w:r>
        <w:t>text</w:t>
      </w:r>
      <w:proofErr w:type="spellEnd"/>
    </w:p>
    <w:p w14:paraId="3EA0BEAE" w14:textId="77777777" w:rsidR="009B38B3" w:rsidRPr="00BA5C22" w:rsidRDefault="0029668B" w:rsidP="00BA5C22">
      <w:pPr>
        <w:pStyle w:val="brListlevel1notnumbereditem2"/>
      </w:pPr>
      <w:r>
        <w:t>Lists</w:t>
      </w:r>
    </w:p>
    <w:p w14:paraId="37BFDDD9" w14:textId="77777777" w:rsidR="009B38B3" w:rsidRPr="00541019" w:rsidRDefault="0029668B" w:rsidP="008B6440">
      <w:pPr>
        <w:pStyle w:val="brListlevel2notnumbered"/>
      </w:pPr>
      <w:r>
        <w:t xml:space="preserve">List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abbreviations</w:t>
      </w:r>
      <w:proofErr w:type="spellEnd"/>
    </w:p>
    <w:p w14:paraId="56AE8FFE" w14:textId="77777777" w:rsidR="009B38B3" w:rsidRPr="00541019" w:rsidRDefault="0029668B" w:rsidP="008B6440">
      <w:pPr>
        <w:pStyle w:val="brListlevel2notnumbered"/>
      </w:pPr>
      <w:r>
        <w:t xml:space="preserve">Primary </w:t>
      </w:r>
      <w:proofErr w:type="spellStart"/>
      <w:r>
        <w:t>sources</w:t>
      </w:r>
      <w:proofErr w:type="spellEnd"/>
    </w:p>
    <w:p w14:paraId="01D6EC07" w14:textId="77777777" w:rsidR="009B38B3" w:rsidRPr="0029668B" w:rsidRDefault="0029668B" w:rsidP="008B6440">
      <w:pPr>
        <w:pStyle w:val="brListlevel2notnumbered"/>
        <w:rPr>
          <w:lang w:val="en-US"/>
        </w:rPr>
      </w:pPr>
      <w:r w:rsidRPr="0029668B">
        <w:rPr>
          <w:lang w:val="en-US"/>
        </w:rPr>
        <w:t>Secondary sources (</w:t>
      </w:r>
      <w:r w:rsidR="00C7240E">
        <w:rPr>
          <w:lang w:val="en-US"/>
        </w:rPr>
        <w:t>Internet</w:t>
      </w:r>
      <w:r w:rsidRPr="0029668B">
        <w:rPr>
          <w:lang w:val="en-US"/>
        </w:rPr>
        <w:t xml:space="preserve"> sources</w:t>
      </w:r>
      <w:r w:rsidR="009B38B3" w:rsidRPr="0029668B">
        <w:rPr>
          <w:lang w:val="en-US"/>
        </w:rPr>
        <w:t xml:space="preserve"> </w:t>
      </w:r>
      <w:r>
        <w:rPr>
          <w:lang w:val="en-US"/>
        </w:rPr>
        <w:t>listed separately</w:t>
      </w:r>
      <w:r w:rsidR="009B38B3" w:rsidRPr="0029668B">
        <w:rPr>
          <w:lang w:val="en-US"/>
        </w:rPr>
        <w:t>)</w:t>
      </w:r>
    </w:p>
    <w:p w14:paraId="2D297979" w14:textId="77777777" w:rsidR="009B38B3" w:rsidRPr="000101A3" w:rsidRDefault="000101A3" w:rsidP="00B069AF">
      <w:pPr>
        <w:pStyle w:val="brListlevel2notnumbered"/>
        <w:rPr>
          <w:lang w:val="en-US"/>
        </w:rPr>
      </w:pPr>
      <w:r w:rsidRPr="000101A3">
        <w:rPr>
          <w:lang w:val="en-US"/>
        </w:rPr>
        <w:t>List</w:t>
      </w:r>
      <w:r w:rsidR="00666EBE">
        <w:rPr>
          <w:lang w:val="en-US"/>
        </w:rPr>
        <w:t>s</w:t>
      </w:r>
      <w:r w:rsidRPr="000101A3">
        <w:rPr>
          <w:lang w:val="en-US"/>
        </w:rPr>
        <w:t xml:space="preserve"> of </w:t>
      </w:r>
      <w:r w:rsidR="00666EBE">
        <w:rPr>
          <w:lang w:val="en-US"/>
        </w:rPr>
        <w:t xml:space="preserve">tables, figures, </w:t>
      </w:r>
      <w:r w:rsidRPr="000101A3">
        <w:rPr>
          <w:lang w:val="en-US"/>
        </w:rPr>
        <w:t>illustrations and illustration credits</w:t>
      </w:r>
    </w:p>
    <w:p w14:paraId="2B25E1E4" w14:textId="77777777" w:rsidR="009B38B3" w:rsidRPr="004875FA" w:rsidRDefault="0072763C" w:rsidP="009D5AF1">
      <w:pPr>
        <w:pStyle w:val="brHeadinglevel1numberedwithoutlevel2"/>
        <w:rPr>
          <w:lang w:val="en-US"/>
        </w:rPr>
      </w:pPr>
      <w:bookmarkStart w:id="5" w:name="_Toc347000716"/>
      <w:bookmarkStart w:id="6" w:name="_Toc357575744"/>
      <w:bookmarkStart w:id="7" w:name="_Toc379738257"/>
      <w:r>
        <w:rPr>
          <w:lang w:val="en-US"/>
        </w:rPr>
        <w:lastRenderedPageBreak/>
        <w:t>Formatting requirements (o</w:t>
      </w:r>
      <w:r w:rsidR="00660258" w:rsidRPr="004875FA">
        <w:rPr>
          <w:lang w:val="en-US"/>
        </w:rPr>
        <w:t>verview</w:t>
      </w:r>
      <w:r w:rsidR="009B38B3" w:rsidRPr="004875FA">
        <w:rPr>
          <w:lang w:val="en-US"/>
        </w:rPr>
        <w:t>)</w:t>
      </w:r>
      <w:bookmarkEnd w:id="5"/>
      <w:bookmarkEnd w:id="6"/>
      <w:bookmarkEnd w:id="7"/>
    </w:p>
    <w:tbl>
      <w:tblPr>
        <w:tblW w:w="5000" w:type="pct"/>
        <w:tblLook w:val="04A0" w:firstRow="1" w:lastRow="0" w:firstColumn="1" w:lastColumn="0" w:noHBand="0" w:noVBand="1"/>
      </w:tblPr>
      <w:tblGrid>
        <w:gridCol w:w="571"/>
        <w:gridCol w:w="4443"/>
        <w:gridCol w:w="4102"/>
      </w:tblGrid>
      <w:tr w:rsidR="009B38B3" w:rsidRPr="004875FA" w14:paraId="0B2CBD11" w14:textId="77777777" w:rsidTr="00FC4735">
        <w:trPr>
          <w:tblHeader/>
        </w:trPr>
        <w:tc>
          <w:tcPr>
            <w:tcW w:w="313" w:type="pct"/>
            <w:shd w:val="clear" w:color="auto" w:fill="auto"/>
          </w:tcPr>
          <w:p w14:paraId="6757A485" w14:textId="77777777" w:rsidR="009B38B3" w:rsidRPr="004875FA" w:rsidRDefault="00660258" w:rsidP="00541019">
            <w:pPr>
              <w:spacing w:after="0" w:line="360" w:lineRule="auto"/>
              <w:rPr>
                <w:b/>
                <w:szCs w:val="24"/>
                <w:lang w:val="en-US"/>
              </w:rPr>
            </w:pPr>
            <w:r w:rsidRPr="004875FA">
              <w:rPr>
                <w:b/>
                <w:szCs w:val="24"/>
                <w:lang w:val="en-US"/>
              </w:rPr>
              <w:t>No</w:t>
            </w:r>
            <w:r w:rsidR="009B38B3" w:rsidRPr="004875FA">
              <w:rPr>
                <w:b/>
                <w:szCs w:val="24"/>
                <w:lang w:val="en-US"/>
              </w:rPr>
              <w:t>.</w:t>
            </w:r>
          </w:p>
        </w:tc>
        <w:tc>
          <w:tcPr>
            <w:tcW w:w="2437" w:type="pct"/>
            <w:shd w:val="clear" w:color="auto" w:fill="auto"/>
          </w:tcPr>
          <w:p w14:paraId="284F611A" w14:textId="77777777" w:rsidR="009B38B3" w:rsidRPr="004875FA" w:rsidRDefault="00660258" w:rsidP="00541019">
            <w:pPr>
              <w:spacing w:after="0" w:line="360" w:lineRule="auto"/>
              <w:rPr>
                <w:b/>
                <w:szCs w:val="24"/>
                <w:lang w:val="en-US"/>
              </w:rPr>
            </w:pPr>
            <w:r w:rsidRPr="004875FA">
              <w:rPr>
                <w:b/>
                <w:szCs w:val="24"/>
                <w:lang w:val="en-US"/>
              </w:rPr>
              <w:t>Content</w:t>
            </w:r>
          </w:p>
        </w:tc>
        <w:tc>
          <w:tcPr>
            <w:tcW w:w="2250" w:type="pct"/>
            <w:shd w:val="clear" w:color="auto" w:fill="auto"/>
          </w:tcPr>
          <w:p w14:paraId="084CF3AC" w14:textId="77777777" w:rsidR="009B38B3" w:rsidRPr="004875FA" w:rsidRDefault="00660258" w:rsidP="00541019">
            <w:pPr>
              <w:spacing w:after="0" w:line="360" w:lineRule="auto"/>
              <w:rPr>
                <w:b/>
                <w:szCs w:val="24"/>
                <w:lang w:val="en-US"/>
              </w:rPr>
            </w:pPr>
            <w:r w:rsidRPr="004875FA">
              <w:rPr>
                <w:b/>
                <w:szCs w:val="24"/>
                <w:lang w:val="en-US"/>
              </w:rPr>
              <w:t xml:space="preserve">Formatting </w:t>
            </w:r>
            <w:r w:rsidR="0072763C">
              <w:rPr>
                <w:b/>
                <w:szCs w:val="24"/>
                <w:lang w:val="en-US"/>
              </w:rPr>
              <w:t>r</w:t>
            </w:r>
            <w:r w:rsidR="00177557" w:rsidRPr="004875FA">
              <w:rPr>
                <w:b/>
                <w:szCs w:val="24"/>
                <w:lang w:val="en-US"/>
              </w:rPr>
              <w:t>equirement</w:t>
            </w:r>
          </w:p>
        </w:tc>
      </w:tr>
      <w:tr w:rsidR="009B38B3" w:rsidRPr="004875FA" w14:paraId="12951259" w14:textId="77777777" w:rsidTr="00FC4735">
        <w:tc>
          <w:tcPr>
            <w:tcW w:w="313" w:type="pct"/>
            <w:shd w:val="clear" w:color="auto" w:fill="auto"/>
          </w:tcPr>
          <w:p w14:paraId="4E5DF5C3" w14:textId="77777777" w:rsidR="009B38B3" w:rsidRPr="004875FA" w:rsidRDefault="009B38B3" w:rsidP="00541019">
            <w:pPr>
              <w:spacing w:after="0" w:line="360" w:lineRule="auto"/>
              <w:rPr>
                <w:szCs w:val="24"/>
                <w:lang w:val="en-US"/>
              </w:rPr>
            </w:pPr>
            <w:r w:rsidRPr="004875FA">
              <w:rPr>
                <w:szCs w:val="24"/>
                <w:lang w:val="en-US"/>
              </w:rPr>
              <w:t>1</w:t>
            </w:r>
          </w:p>
        </w:tc>
        <w:tc>
          <w:tcPr>
            <w:tcW w:w="2437" w:type="pct"/>
            <w:shd w:val="clear" w:color="auto" w:fill="auto"/>
          </w:tcPr>
          <w:p w14:paraId="05AA29B6" w14:textId="77777777" w:rsidR="009B38B3" w:rsidRPr="004875FA" w:rsidRDefault="009B38B3" w:rsidP="00541019">
            <w:pPr>
              <w:spacing w:after="0" w:line="360" w:lineRule="auto"/>
              <w:rPr>
                <w:szCs w:val="24"/>
                <w:lang w:val="en-US"/>
              </w:rPr>
            </w:pPr>
            <w:r w:rsidRPr="004875FA">
              <w:rPr>
                <w:szCs w:val="24"/>
                <w:lang w:val="en-US"/>
              </w:rPr>
              <w:t>Font</w:t>
            </w:r>
          </w:p>
        </w:tc>
        <w:tc>
          <w:tcPr>
            <w:tcW w:w="2250" w:type="pct"/>
            <w:shd w:val="clear" w:color="auto" w:fill="auto"/>
          </w:tcPr>
          <w:p w14:paraId="6C0EE5DC" w14:textId="77777777" w:rsidR="009B38B3" w:rsidRPr="004875FA" w:rsidRDefault="009B38B3" w:rsidP="00541019">
            <w:pPr>
              <w:spacing w:after="0" w:line="360" w:lineRule="auto"/>
              <w:rPr>
                <w:szCs w:val="24"/>
                <w:lang w:val="en-US" w:eastAsia="ja-JP"/>
              </w:rPr>
            </w:pPr>
            <w:r w:rsidRPr="004875FA">
              <w:rPr>
                <w:szCs w:val="24"/>
                <w:lang w:val="en-US"/>
              </w:rPr>
              <w:t xml:space="preserve">Calibri / </w:t>
            </w:r>
            <w:r w:rsidRPr="004875FA">
              <w:rPr>
                <w:rFonts w:ascii="MS Mincho" w:hAnsi="MS Mincho"/>
                <w:sz w:val="20"/>
                <w:szCs w:val="20"/>
                <w:lang w:val="en-US" w:eastAsia="ja-JP"/>
              </w:rPr>
              <w:t>明朝</w:t>
            </w:r>
          </w:p>
        </w:tc>
      </w:tr>
      <w:tr w:rsidR="009B38B3" w:rsidRPr="004875FA" w14:paraId="27F91198" w14:textId="77777777" w:rsidTr="00FC4735">
        <w:tc>
          <w:tcPr>
            <w:tcW w:w="313" w:type="pct"/>
            <w:shd w:val="clear" w:color="auto" w:fill="auto"/>
          </w:tcPr>
          <w:p w14:paraId="7BEDA9AF" w14:textId="77777777" w:rsidR="009B38B3" w:rsidRPr="004875FA" w:rsidRDefault="009B38B3" w:rsidP="00541019">
            <w:pPr>
              <w:spacing w:after="0" w:line="360" w:lineRule="auto"/>
              <w:rPr>
                <w:szCs w:val="24"/>
                <w:lang w:val="en-US"/>
              </w:rPr>
            </w:pPr>
            <w:r w:rsidRPr="004875FA">
              <w:rPr>
                <w:szCs w:val="24"/>
                <w:lang w:val="en-US"/>
              </w:rPr>
              <w:t>2</w:t>
            </w:r>
          </w:p>
        </w:tc>
        <w:tc>
          <w:tcPr>
            <w:tcW w:w="2437" w:type="pct"/>
            <w:shd w:val="clear" w:color="auto" w:fill="auto"/>
          </w:tcPr>
          <w:p w14:paraId="6793981B" w14:textId="77777777" w:rsidR="009B38B3" w:rsidRPr="004875FA" w:rsidRDefault="006A55D5" w:rsidP="00541019">
            <w:pPr>
              <w:spacing w:after="0" w:line="360" w:lineRule="auto"/>
              <w:rPr>
                <w:szCs w:val="24"/>
                <w:lang w:val="en-US"/>
              </w:rPr>
            </w:pPr>
            <w:r w:rsidRPr="004875FA">
              <w:rPr>
                <w:szCs w:val="24"/>
                <w:lang w:val="en-US"/>
              </w:rPr>
              <w:t>Font size main text Latin</w:t>
            </w:r>
          </w:p>
        </w:tc>
        <w:tc>
          <w:tcPr>
            <w:tcW w:w="2250" w:type="pct"/>
            <w:shd w:val="clear" w:color="auto" w:fill="auto"/>
          </w:tcPr>
          <w:p w14:paraId="243F35A0" w14:textId="77777777" w:rsidR="009B38B3" w:rsidRPr="004875FA" w:rsidRDefault="009B38B3" w:rsidP="00541019">
            <w:pPr>
              <w:spacing w:after="0" w:line="360" w:lineRule="auto"/>
              <w:rPr>
                <w:szCs w:val="24"/>
                <w:lang w:val="en-US"/>
              </w:rPr>
            </w:pPr>
            <w:r w:rsidRPr="004875FA">
              <w:rPr>
                <w:szCs w:val="24"/>
                <w:lang w:val="en-US"/>
              </w:rPr>
              <w:t xml:space="preserve">12 </w:t>
            </w:r>
            <w:proofErr w:type="spellStart"/>
            <w:r w:rsidRPr="004875FA">
              <w:rPr>
                <w:szCs w:val="24"/>
                <w:lang w:val="en-US"/>
              </w:rPr>
              <w:t>pt</w:t>
            </w:r>
            <w:proofErr w:type="spellEnd"/>
          </w:p>
        </w:tc>
      </w:tr>
      <w:tr w:rsidR="009B38B3" w:rsidRPr="004875FA" w14:paraId="1237F1C0" w14:textId="77777777" w:rsidTr="00FC4735">
        <w:tc>
          <w:tcPr>
            <w:tcW w:w="313" w:type="pct"/>
            <w:shd w:val="clear" w:color="auto" w:fill="auto"/>
          </w:tcPr>
          <w:p w14:paraId="1924BF3A" w14:textId="77777777" w:rsidR="009B38B3" w:rsidRPr="004875FA" w:rsidRDefault="009B38B3" w:rsidP="00541019">
            <w:pPr>
              <w:spacing w:after="0" w:line="360" w:lineRule="auto"/>
              <w:rPr>
                <w:szCs w:val="24"/>
                <w:lang w:val="en-US"/>
              </w:rPr>
            </w:pPr>
            <w:r w:rsidRPr="004875FA">
              <w:rPr>
                <w:szCs w:val="24"/>
                <w:lang w:val="en-US"/>
              </w:rPr>
              <w:t>3</w:t>
            </w:r>
          </w:p>
        </w:tc>
        <w:tc>
          <w:tcPr>
            <w:tcW w:w="2437" w:type="pct"/>
            <w:shd w:val="clear" w:color="auto" w:fill="auto"/>
          </w:tcPr>
          <w:p w14:paraId="31C8C0BB" w14:textId="77777777" w:rsidR="009B38B3" w:rsidRPr="004875FA" w:rsidRDefault="006A55D5" w:rsidP="00541019">
            <w:pPr>
              <w:spacing w:after="0" w:line="360" w:lineRule="auto"/>
              <w:rPr>
                <w:szCs w:val="24"/>
                <w:lang w:val="en-US"/>
              </w:rPr>
            </w:pPr>
            <w:r w:rsidRPr="004875FA">
              <w:rPr>
                <w:szCs w:val="24"/>
                <w:lang w:val="en-US"/>
              </w:rPr>
              <w:t>Font size footnotes Latin</w:t>
            </w:r>
          </w:p>
        </w:tc>
        <w:tc>
          <w:tcPr>
            <w:tcW w:w="2250" w:type="pct"/>
            <w:shd w:val="clear" w:color="auto" w:fill="auto"/>
          </w:tcPr>
          <w:p w14:paraId="7D96834C" w14:textId="77777777" w:rsidR="009B38B3" w:rsidRPr="004875FA" w:rsidRDefault="009B38B3" w:rsidP="00541019">
            <w:pPr>
              <w:spacing w:after="0" w:line="360" w:lineRule="auto"/>
              <w:rPr>
                <w:szCs w:val="24"/>
                <w:lang w:val="en-US"/>
              </w:rPr>
            </w:pPr>
            <w:r w:rsidRPr="004875FA">
              <w:rPr>
                <w:szCs w:val="24"/>
                <w:lang w:val="en-US"/>
              </w:rPr>
              <w:t xml:space="preserve">11 </w:t>
            </w:r>
            <w:proofErr w:type="spellStart"/>
            <w:r w:rsidRPr="004875FA">
              <w:rPr>
                <w:szCs w:val="24"/>
                <w:lang w:val="en-US"/>
              </w:rPr>
              <w:t>pt</w:t>
            </w:r>
            <w:proofErr w:type="spellEnd"/>
          </w:p>
        </w:tc>
      </w:tr>
      <w:tr w:rsidR="009B38B3" w:rsidRPr="004875FA" w14:paraId="2C849745" w14:textId="77777777" w:rsidTr="00FC4735">
        <w:tc>
          <w:tcPr>
            <w:tcW w:w="313" w:type="pct"/>
            <w:shd w:val="clear" w:color="auto" w:fill="auto"/>
          </w:tcPr>
          <w:p w14:paraId="0741FF09" w14:textId="77777777" w:rsidR="009B38B3" w:rsidRPr="004875FA" w:rsidRDefault="009B38B3" w:rsidP="00541019">
            <w:pPr>
              <w:spacing w:after="0" w:line="360" w:lineRule="auto"/>
              <w:rPr>
                <w:szCs w:val="24"/>
                <w:lang w:val="en-US"/>
              </w:rPr>
            </w:pPr>
            <w:r w:rsidRPr="004875FA">
              <w:rPr>
                <w:szCs w:val="24"/>
                <w:lang w:val="en-US"/>
              </w:rPr>
              <w:t>4</w:t>
            </w:r>
          </w:p>
        </w:tc>
        <w:tc>
          <w:tcPr>
            <w:tcW w:w="2437" w:type="pct"/>
            <w:shd w:val="clear" w:color="auto" w:fill="auto"/>
          </w:tcPr>
          <w:p w14:paraId="09E1BD29" w14:textId="77777777" w:rsidR="009B38B3" w:rsidRPr="004875FA" w:rsidRDefault="006A55D5" w:rsidP="00541019">
            <w:pPr>
              <w:spacing w:after="0" w:line="360" w:lineRule="auto"/>
              <w:rPr>
                <w:szCs w:val="24"/>
                <w:lang w:val="en-US"/>
              </w:rPr>
            </w:pPr>
            <w:r w:rsidRPr="004875FA">
              <w:rPr>
                <w:szCs w:val="24"/>
                <w:lang w:val="en-US"/>
              </w:rPr>
              <w:t>Font size main text Japanese</w:t>
            </w:r>
          </w:p>
        </w:tc>
        <w:tc>
          <w:tcPr>
            <w:tcW w:w="2250" w:type="pct"/>
            <w:shd w:val="clear" w:color="auto" w:fill="auto"/>
          </w:tcPr>
          <w:p w14:paraId="34228CE9" w14:textId="77777777" w:rsidR="009B38B3" w:rsidRPr="004875FA" w:rsidRDefault="009B38B3" w:rsidP="00541019">
            <w:pPr>
              <w:spacing w:after="0" w:line="360" w:lineRule="auto"/>
              <w:rPr>
                <w:szCs w:val="24"/>
                <w:lang w:val="en-US"/>
              </w:rPr>
            </w:pPr>
            <w:r w:rsidRPr="004875FA">
              <w:rPr>
                <w:szCs w:val="24"/>
                <w:lang w:val="en-US"/>
              </w:rPr>
              <w:t xml:space="preserve">10 </w:t>
            </w:r>
            <w:proofErr w:type="spellStart"/>
            <w:r w:rsidRPr="004875FA">
              <w:rPr>
                <w:szCs w:val="24"/>
                <w:lang w:val="en-US"/>
              </w:rPr>
              <w:t>pt</w:t>
            </w:r>
            <w:proofErr w:type="spellEnd"/>
          </w:p>
        </w:tc>
      </w:tr>
      <w:tr w:rsidR="009B38B3" w:rsidRPr="004875FA" w14:paraId="136B7D4A" w14:textId="77777777" w:rsidTr="00FC4735">
        <w:tc>
          <w:tcPr>
            <w:tcW w:w="313" w:type="pct"/>
            <w:shd w:val="clear" w:color="auto" w:fill="auto"/>
          </w:tcPr>
          <w:p w14:paraId="75ABF69F" w14:textId="77777777" w:rsidR="009B38B3" w:rsidRPr="004875FA" w:rsidRDefault="009B38B3" w:rsidP="00541019">
            <w:pPr>
              <w:spacing w:after="0" w:line="360" w:lineRule="auto"/>
              <w:rPr>
                <w:szCs w:val="24"/>
                <w:lang w:val="en-US"/>
              </w:rPr>
            </w:pPr>
            <w:r w:rsidRPr="004875FA">
              <w:rPr>
                <w:szCs w:val="24"/>
                <w:lang w:val="en-US"/>
              </w:rPr>
              <w:t>5</w:t>
            </w:r>
          </w:p>
        </w:tc>
        <w:tc>
          <w:tcPr>
            <w:tcW w:w="2437" w:type="pct"/>
            <w:shd w:val="clear" w:color="auto" w:fill="auto"/>
          </w:tcPr>
          <w:p w14:paraId="612139AE" w14:textId="77777777" w:rsidR="009B38B3" w:rsidRPr="004875FA" w:rsidRDefault="006A55D5" w:rsidP="00541019">
            <w:pPr>
              <w:spacing w:after="0" w:line="360" w:lineRule="auto"/>
              <w:rPr>
                <w:szCs w:val="24"/>
                <w:lang w:val="en-US"/>
              </w:rPr>
            </w:pPr>
            <w:r w:rsidRPr="004875FA">
              <w:rPr>
                <w:szCs w:val="24"/>
                <w:lang w:val="en-US"/>
              </w:rPr>
              <w:t>Font size footnotes Japanese</w:t>
            </w:r>
          </w:p>
        </w:tc>
        <w:tc>
          <w:tcPr>
            <w:tcW w:w="2250" w:type="pct"/>
            <w:shd w:val="clear" w:color="auto" w:fill="auto"/>
          </w:tcPr>
          <w:p w14:paraId="52AEB53B" w14:textId="77777777" w:rsidR="009B38B3" w:rsidRPr="004875FA" w:rsidRDefault="009B38B3" w:rsidP="00541019">
            <w:pPr>
              <w:spacing w:after="0" w:line="360" w:lineRule="auto"/>
              <w:rPr>
                <w:szCs w:val="24"/>
                <w:lang w:val="en-US"/>
              </w:rPr>
            </w:pPr>
            <w:r w:rsidRPr="004875FA">
              <w:rPr>
                <w:szCs w:val="24"/>
                <w:lang w:val="en-US"/>
              </w:rPr>
              <w:t xml:space="preserve">9 </w:t>
            </w:r>
            <w:proofErr w:type="spellStart"/>
            <w:r w:rsidRPr="004875FA">
              <w:rPr>
                <w:szCs w:val="24"/>
                <w:lang w:val="en-US"/>
              </w:rPr>
              <w:t>pt</w:t>
            </w:r>
            <w:proofErr w:type="spellEnd"/>
          </w:p>
        </w:tc>
      </w:tr>
      <w:tr w:rsidR="009B38B3" w:rsidRPr="004875FA" w14:paraId="00226F18" w14:textId="77777777" w:rsidTr="00FC4735">
        <w:tc>
          <w:tcPr>
            <w:tcW w:w="313" w:type="pct"/>
            <w:shd w:val="clear" w:color="auto" w:fill="auto"/>
          </w:tcPr>
          <w:p w14:paraId="1DB24618" w14:textId="77777777" w:rsidR="009B38B3" w:rsidRPr="004875FA" w:rsidRDefault="009B38B3" w:rsidP="00541019">
            <w:pPr>
              <w:spacing w:after="0" w:line="360" w:lineRule="auto"/>
              <w:rPr>
                <w:szCs w:val="24"/>
                <w:lang w:val="en-US"/>
              </w:rPr>
            </w:pPr>
            <w:r w:rsidRPr="004875FA">
              <w:rPr>
                <w:szCs w:val="24"/>
                <w:lang w:val="en-US"/>
              </w:rPr>
              <w:t>6</w:t>
            </w:r>
          </w:p>
        </w:tc>
        <w:tc>
          <w:tcPr>
            <w:tcW w:w="2437" w:type="pct"/>
            <w:shd w:val="clear" w:color="auto" w:fill="auto"/>
          </w:tcPr>
          <w:p w14:paraId="5B37C1C3" w14:textId="77777777" w:rsidR="009B38B3" w:rsidRPr="004875FA" w:rsidRDefault="006A55D5" w:rsidP="00541019">
            <w:pPr>
              <w:spacing w:after="0" w:line="360" w:lineRule="auto"/>
              <w:rPr>
                <w:szCs w:val="24"/>
                <w:lang w:val="en-US"/>
              </w:rPr>
            </w:pPr>
            <w:r w:rsidRPr="004875FA">
              <w:rPr>
                <w:szCs w:val="24"/>
                <w:lang w:val="en-US"/>
              </w:rPr>
              <w:t>Title</w:t>
            </w:r>
            <w:r w:rsidR="009B38B3" w:rsidRPr="004875FA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2250" w:type="pct"/>
            <w:shd w:val="clear" w:color="auto" w:fill="auto"/>
          </w:tcPr>
          <w:p w14:paraId="051134C7" w14:textId="77777777" w:rsidR="009B38B3" w:rsidRPr="004875FA" w:rsidRDefault="006A365E" w:rsidP="00541019">
            <w:pPr>
              <w:spacing w:after="0" w:line="360" w:lineRule="auto"/>
              <w:rPr>
                <w:szCs w:val="24"/>
                <w:lang w:val="en-US"/>
              </w:rPr>
            </w:pPr>
            <w:r w:rsidRPr="004875FA">
              <w:rPr>
                <w:szCs w:val="24"/>
                <w:lang w:val="en-US"/>
              </w:rPr>
              <w:t xml:space="preserve">16 </w:t>
            </w:r>
            <w:proofErr w:type="spellStart"/>
            <w:r w:rsidRPr="004875FA">
              <w:rPr>
                <w:szCs w:val="24"/>
                <w:lang w:val="en-US"/>
              </w:rPr>
              <w:t>pt</w:t>
            </w:r>
            <w:proofErr w:type="spellEnd"/>
            <w:r w:rsidRPr="004875FA">
              <w:rPr>
                <w:szCs w:val="24"/>
                <w:lang w:val="en-US"/>
              </w:rPr>
              <w:t xml:space="preserve"> (</w:t>
            </w:r>
            <w:proofErr w:type="spellStart"/>
            <w:r w:rsidR="00714D0E" w:rsidRPr="004875FA">
              <w:rPr>
                <w:szCs w:val="24"/>
                <w:lang w:val="en-US"/>
              </w:rPr>
              <w:t>br</w:t>
            </w:r>
            <w:proofErr w:type="spellEnd"/>
            <w:r w:rsidR="00714D0E" w:rsidRPr="004875FA">
              <w:rPr>
                <w:szCs w:val="24"/>
                <w:lang w:val="en-US"/>
              </w:rPr>
              <w:t xml:space="preserve"> style</w:t>
            </w:r>
            <w:r w:rsidR="009B38B3" w:rsidRPr="004875FA">
              <w:rPr>
                <w:szCs w:val="24"/>
                <w:lang w:val="en-US"/>
              </w:rPr>
              <w:t>)</w:t>
            </w:r>
          </w:p>
        </w:tc>
      </w:tr>
      <w:tr w:rsidR="009B38B3" w:rsidRPr="004875FA" w14:paraId="00DE8DE7" w14:textId="77777777" w:rsidTr="00FC4735">
        <w:tc>
          <w:tcPr>
            <w:tcW w:w="313" w:type="pct"/>
            <w:shd w:val="clear" w:color="auto" w:fill="auto"/>
          </w:tcPr>
          <w:p w14:paraId="440C930E" w14:textId="77777777" w:rsidR="009B38B3" w:rsidRPr="004875FA" w:rsidRDefault="0072763C" w:rsidP="00541019">
            <w:pPr>
              <w:spacing w:after="0" w:line="36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2437" w:type="pct"/>
            <w:shd w:val="clear" w:color="auto" w:fill="auto"/>
          </w:tcPr>
          <w:p w14:paraId="317267CA" w14:textId="77777777" w:rsidR="009B38B3" w:rsidRPr="004875FA" w:rsidRDefault="006A365E" w:rsidP="00541019">
            <w:pPr>
              <w:spacing w:after="0" w:line="360" w:lineRule="auto"/>
              <w:rPr>
                <w:szCs w:val="24"/>
                <w:lang w:val="en-US"/>
              </w:rPr>
            </w:pPr>
            <w:r w:rsidRPr="004875FA">
              <w:rPr>
                <w:szCs w:val="24"/>
                <w:lang w:val="en-US"/>
              </w:rPr>
              <w:t>Level</w:t>
            </w:r>
            <w:r w:rsidR="009B38B3" w:rsidRPr="004875FA">
              <w:rPr>
                <w:szCs w:val="24"/>
                <w:lang w:val="en-US"/>
              </w:rPr>
              <w:t xml:space="preserve"> 1</w:t>
            </w:r>
            <w:r w:rsidRPr="004875FA">
              <w:rPr>
                <w:szCs w:val="24"/>
                <w:lang w:val="en-US"/>
              </w:rPr>
              <w:t xml:space="preserve"> Heading</w:t>
            </w:r>
          </w:p>
        </w:tc>
        <w:tc>
          <w:tcPr>
            <w:tcW w:w="2250" w:type="pct"/>
            <w:shd w:val="clear" w:color="auto" w:fill="auto"/>
          </w:tcPr>
          <w:p w14:paraId="0D04813C" w14:textId="77777777" w:rsidR="009B38B3" w:rsidRPr="004875FA" w:rsidRDefault="00714D0E" w:rsidP="00541019">
            <w:pPr>
              <w:spacing w:after="0" w:line="360" w:lineRule="auto"/>
              <w:rPr>
                <w:szCs w:val="24"/>
                <w:lang w:val="en-US"/>
              </w:rPr>
            </w:pPr>
            <w:r w:rsidRPr="004875FA">
              <w:rPr>
                <w:szCs w:val="24"/>
                <w:lang w:val="en-US"/>
              </w:rPr>
              <w:t xml:space="preserve">12 </w:t>
            </w:r>
            <w:proofErr w:type="spellStart"/>
            <w:r w:rsidRPr="004875FA">
              <w:rPr>
                <w:szCs w:val="24"/>
                <w:lang w:val="en-US"/>
              </w:rPr>
              <w:t>pt</w:t>
            </w:r>
            <w:proofErr w:type="spellEnd"/>
            <w:r w:rsidRPr="004875FA">
              <w:rPr>
                <w:szCs w:val="24"/>
                <w:lang w:val="en-US"/>
              </w:rPr>
              <w:t>, bold (</w:t>
            </w:r>
            <w:proofErr w:type="spellStart"/>
            <w:r w:rsidRPr="004875FA">
              <w:rPr>
                <w:szCs w:val="24"/>
                <w:lang w:val="en-US"/>
              </w:rPr>
              <w:t>br</w:t>
            </w:r>
            <w:proofErr w:type="spellEnd"/>
            <w:r w:rsidRPr="004875FA">
              <w:rPr>
                <w:szCs w:val="24"/>
                <w:lang w:val="en-US"/>
              </w:rPr>
              <w:t xml:space="preserve"> style</w:t>
            </w:r>
            <w:r w:rsidR="009B38B3" w:rsidRPr="004875FA">
              <w:rPr>
                <w:szCs w:val="24"/>
                <w:lang w:val="en-US"/>
              </w:rPr>
              <w:t xml:space="preserve">) </w:t>
            </w:r>
          </w:p>
        </w:tc>
      </w:tr>
      <w:tr w:rsidR="009B38B3" w:rsidRPr="004875FA" w14:paraId="3D9B1716" w14:textId="77777777" w:rsidTr="00FC4735">
        <w:tc>
          <w:tcPr>
            <w:tcW w:w="313" w:type="pct"/>
            <w:shd w:val="clear" w:color="auto" w:fill="auto"/>
          </w:tcPr>
          <w:p w14:paraId="74F685BF" w14:textId="77777777" w:rsidR="009B38B3" w:rsidRPr="004875FA" w:rsidRDefault="0072763C" w:rsidP="00541019">
            <w:pPr>
              <w:spacing w:after="0" w:line="36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</w:t>
            </w:r>
          </w:p>
        </w:tc>
        <w:tc>
          <w:tcPr>
            <w:tcW w:w="2437" w:type="pct"/>
            <w:shd w:val="clear" w:color="auto" w:fill="auto"/>
          </w:tcPr>
          <w:p w14:paraId="3075DE62" w14:textId="77777777" w:rsidR="009B38B3" w:rsidRPr="004875FA" w:rsidRDefault="00FB492C" w:rsidP="00541019">
            <w:pPr>
              <w:spacing w:after="0" w:line="360" w:lineRule="auto"/>
              <w:rPr>
                <w:szCs w:val="24"/>
                <w:lang w:val="en-US"/>
              </w:rPr>
            </w:pPr>
            <w:r w:rsidRPr="004875FA">
              <w:rPr>
                <w:szCs w:val="24"/>
                <w:lang w:val="en-US"/>
              </w:rPr>
              <w:t>Text alignment</w:t>
            </w:r>
          </w:p>
        </w:tc>
        <w:tc>
          <w:tcPr>
            <w:tcW w:w="2250" w:type="pct"/>
            <w:shd w:val="clear" w:color="auto" w:fill="auto"/>
          </w:tcPr>
          <w:p w14:paraId="34E12D7E" w14:textId="77777777" w:rsidR="009B38B3" w:rsidRPr="004875FA" w:rsidRDefault="006A365E" w:rsidP="00541019">
            <w:pPr>
              <w:spacing w:after="0" w:line="360" w:lineRule="auto"/>
              <w:rPr>
                <w:szCs w:val="24"/>
                <w:lang w:val="en-US"/>
              </w:rPr>
            </w:pPr>
            <w:r w:rsidRPr="004875FA">
              <w:rPr>
                <w:szCs w:val="24"/>
                <w:lang w:val="en-US"/>
              </w:rPr>
              <w:t>Justified</w:t>
            </w:r>
          </w:p>
        </w:tc>
      </w:tr>
      <w:tr w:rsidR="009B38B3" w:rsidRPr="004875FA" w14:paraId="4617280E" w14:textId="77777777" w:rsidTr="00FC4735">
        <w:tc>
          <w:tcPr>
            <w:tcW w:w="313" w:type="pct"/>
            <w:shd w:val="clear" w:color="auto" w:fill="auto"/>
          </w:tcPr>
          <w:p w14:paraId="01D17872" w14:textId="77777777" w:rsidR="009B38B3" w:rsidRPr="004875FA" w:rsidRDefault="0072763C" w:rsidP="00541019">
            <w:pPr>
              <w:spacing w:after="0" w:line="36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2437" w:type="pct"/>
            <w:shd w:val="clear" w:color="auto" w:fill="auto"/>
          </w:tcPr>
          <w:p w14:paraId="5C064B89" w14:textId="77777777" w:rsidR="009B38B3" w:rsidRPr="004875FA" w:rsidRDefault="006A365E" w:rsidP="00541019">
            <w:pPr>
              <w:spacing w:after="0" w:line="360" w:lineRule="auto"/>
              <w:rPr>
                <w:szCs w:val="24"/>
                <w:lang w:val="en-US"/>
              </w:rPr>
            </w:pPr>
            <w:r w:rsidRPr="004875FA">
              <w:rPr>
                <w:szCs w:val="24"/>
                <w:lang w:val="en-US"/>
              </w:rPr>
              <w:t>First paragraph after heading</w:t>
            </w:r>
          </w:p>
        </w:tc>
        <w:tc>
          <w:tcPr>
            <w:tcW w:w="2250" w:type="pct"/>
            <w:shd w:val="clear" w:color="auto" w:fill="auto"/>
          </w:tcPr>
          <w:p w14:paraId="788CA15B" w14:textId="77777777" w:rsidR="009B38B3" w:rsidRPr="004875FA" w:rsidRDefault="006A365E" w:rsidP="00541019">
            <w:pPr>
              <w:spacing w:after="0" w:line="360" w:lineRule="auto"/>
              <w:rPr>
                <w:szCs w:val="24"/>
                <w:lang w:val="en-US"/>
              </w:rPr>
            </w:pPr>
            <w:r w:rsidRPr="004875FA">
              <w:rPr>
                <w:szCs w:val="24"/>
                <w:lang w:val="en-US"/>
              </w:rPr>
              <w:t>No indent</w:t>
            </w:r>
            <w:r w:rsidR="0052760D" w:rsidRPr="004875FA">
              <w:rPr>
                <w:szCs w:val="24"/>
                <w:lang w:val="en-US"/>
              </w:rPr>
              <w:t xml:space="preserve"> (</w:t>
            </w:r>
            <w:proofErr w:type="spellStart"/>
            <w:r w:rsidR="0052760D" w:rsidRPr="004875FA">
              <w:rPr>
                <w:szCs w:val="24"/>
                <w:lang w:val="en-US"/>
              </w:rPr>
              <w:t>br</w:t>
            </w:r>
            <w:proofErr w:type="spellEnd"/>
            <w:r w:rsidR="0052760D" w:rsidRPr="004875FA">
              <w:rPr>
                <w:szCs w:val="24"/>
                <w:lang w:val="en-US"/>
              </w:rPr>
              <w:t xml:space="preserve"> style)</w:t>
            </w:r>
          </w:p>
        </w:tc>
      </w:tr>
      <w:tr w:rsidR="009B38B3" w:rsidRPr="003C28C3" w14:paraId="4DB4747A" w14:textId="77777777" w:rsidTr="00FC4735">
        <w:tc>
          <w:tcPr>
            <w:tcW w:w="313" w:type="pct"/>
            <w:shd w:val="clear" w:color="auto" w:fill="auto"/>
          </w:tcPr>
          <w:p w14:paraId="01686EA4" w14:textId="77777777" w:rsidR="009B38B3" w:rsidRPr="004875FA" w:rsidRDefault="0072763C" w:rsidP="00541019">
            <w:pPr>
              <w:spacing w:after="0" w:line="36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</w:t>
            </w:r>
          </w:p>
        </w:tc>
        <w:tc>
          <w:tcPr>
            <w:tcW w:w="2437" w:type="pct"/>
            <w:shd w:val="clear" w:color="auto" w:fill="auto"/>
          </w:tcPr>
          <w:p w14:paraId="1E693CFB" w14:textId="77777777" w:rsidR="009B38B3" w:rsidRPr="004875FA" w:rsidRDefault="00FB492C" w:rsidP="00541019">
            <w:pPr>
              <w:spacing w:after="0" w:line="360" w:lineRule="auto"/>
              <w:rPr>
                <w:szCs w:val="24"/>
                <w:lang w:val="en-US"/>
              </w:rPr>
            </w:pPr>
            <w:r w:rsidRPr="004875FA">
              <w:rPr>
                <w:szCs w:val="24"/>
                <w:lang w:val="en-US"/>
              </w:rPr>
              <w:t>Second and subsequent paragraphs</w:t>
            </w:r>
          </w:p>
        </w:tc>
        <w:tc>
          <w:tcPr>
            <w:tcW w:w="2250" w:type="pct"/>
            <w:shd w:val="clear" w:color="auto" w:fill="auto"/>
          </w:tcPr>
          <w:p w14:paraId="465533E3" w14:textId="77777777" w:rsidR="009B38B3" w:rsidRPr="004875FA" w:rsidRDefault="008C5980" w:rsidP="00541019">
            <w:pPr>
              <w:spacing w:after="0" w:line="360" w:lineRule="auto"/>
              <w:rPr>
                <w:szCs w:val="24"/>
                <w:highlight w:val="yellow"/>
                <w:lang w:val="en-US"/>
              </w:rPr>
            </w:pPr>
            <w:r w:rsidRPr="004875FA">
              <w:rPr>
                <w:szCs w:val="24"/>
                <w:lang w:val="en-US"/>
              </w:rPr>
              <w:t>First</w:t>
            </w:r>
            <w:r w:rsidR="00DC3F69" w:rsidRPr="004875FA">
              <w:rPr>
                <w:szCs w:val="24"/>
                <w:lang w:val="en-US"/>
              </w:rPr>
              <w:t xml:space="preserve"> </w:t>
            </w:r>
            <w:r w:rsidRPr="004875FA">
              <w:rPr>
                <w:szCs w:val="24"/>
                <w:lang w:val="en-US"/>
              </w:rPr>
              <w:t>lin</w:t>
            </w:r>
            <w:r w:rsidR="006E1D43">
              <w:rPr>
                <w:szCs w:val="24"/>
                <w:lang w:val="en-US"/>
              </w:rPr>
              <w:t>e indent by 0.</w:t>
            </w:r>
            <w:r w:rsidR="00714D0E" w:rsidRPr="004875FA">
              <w:rPr>
                <w:szCs w:val="24"/>
                <w:lang w:val="en-US"/>
              </w:rPr>
              <w:t>63 cm (</w:t>
            </w:r>
            <w:proofErr w:type="spellStart"/>
            <w:r w:rsidR="00714D0E" w:rsidRPr="004875FA">
              <w:rPr>
                <w:szCs w:val="24"/>
                <w:lang w:val="en-US"/>
              </w:rPr>
              <w:t>br</w:t>
            </w:r>
            <w:proofErr w:type="spellEnd"/>
            <w:r w:rsidR="00714D0E" w:rsidRPr="004875FA">
              <w:rPr>
                <w:szCs w:val="24"/>
                <w:lang w:val="en-US"/>
              </w:rPr>
              <w:t xml:space="preserve"> style</w:t>
            </w:r>
            <w:r w:rsidR="009B38B3" w:rsidRPr="004875FA">
              <w:rPr>
                <w:szCs w:val="24"/>
                <w:lang w:val="en-US"/>
              </w:rPr>
              <w:t>)</w:t>
            </w:r>
          </w:p>
        </w:tc>
      </w:tr>
      <w:tr w:rsidR="009B38B3" w:rsidRPr="003C28C3" w14:paraId="42B1997F" w14:textId="77777777" w:rsidTr="00FC4735">
        <w:tc>
          <w:tcPr>
            <w:tcW w:w="313" w:type="pct"/>
            <w:shd w:val="clear" w:color="auto" w:fill="auto"/>
          </w:tcPr>
          <w:p w14:paraId="1EE548C9" w14:textId="77777777" w:rsidR="009B38B3" w:rsidRPr="004875FA" w:rsidRDefault="0072763C" w:rsidP="00541019">
            <w:pPr>
              <w:spacing w:after="0" w:line="36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</w:t>
            </w:r>
          </w:p>
        </w:tc>
        <w:tc>
          <w:tcPr>
            <w:tcW w:w="2437" w:type="pct"/>
            <w:shd w:val="clear" w:color="auto" w:fill="auto"/>
          </w:tcPr>
          <w:p w14:paraId="5D26000A" w14:textId="77777777" w:rsidR="009B38B3" w:rsidRPr="004875FA" w:rsidRDefault="00B370DC" w:rsidP="00541019">
            <w:pPr>
              <w:spacing w:after="0" w:line="360" w:lineRule="auto"/>
              <w:rPr>
                <w:szCs w:val="24"/>
                <w:highlight w:val="yellow"/>
                <w:lang w:val="en-US"/>
              </w:rPr>
            </w:pPr>
            <w:r w:rsidRPr="004875FA">
              <w:rPr>
                <w:szCs w:val="24"/>
                <w:lang w:val="en-US"/>
              </w:rPr>
              <w:t>Long quotation</w:t>
            </w:r>
          </w:p>
        </w:tc>
        <w:tc>
          <w:tcPr>
            <w:tcW w:w="2250" w:type="pct"/>
            <w:shd w:val="clear" w:color="auto" w:fill="auto"/>
          </w:tcPr>
          <w:p w14:paraId="15DC623E" w14:textId="77777777" w:rsidR="009B38B3" w:rsidRPr="004875FA" w:rsidRDefault="0052760D" w:rsidP="00541019">
            <w:pPr>
              <w:spacing w:after="0" w:line="360" w:lineRule="auto"/>
              <w:rPr>
                <w:szCs w:val="24"/>
                <w:highlight w:val="yellow"/>
                <w:lang w:val="en-US"/>
              </w:rPr>
            </w:pPr>
            <w:r w:rsidRPr="004875FA">
              <w:rPr>
                <w:szCs w:val="24"/>
                <w:lang w:val="en-US"/>
              </w:rPr>
              <w:t>Double indent left</w:t>
            </w:r>
            <w:r w:rsidR="00E456BB" w:rsidRPr="004875FA">
              <w:rPr>
                <w:szCs w:val="24"/>
                <w:lang w:val="en-US"/>
              </w:rPr>
              <w:t xml:space="preserve"> </w:t>
            </w:r>
            <w:r w:rsidRPr="004875FA">
              <w:rPr>
                <w:szCs w:val="24"/>
                <w:lang w:val="en-US"/>
              </w:rPr>
              <w:t>/</w:t>
            </w:r>
            <w:r w:rsidR="00E456BB" w:rsidRPr="004875FA">
              <w:rPr>
                <w:szCs w:val="24"/>
                <w:lang w:val="en-US"/>
              </w:rPr>
              <w:t xml:space="preserve"> </w:t>
            </w:r>
            <w:r w:rsidR="006E1D43">
              <w:rPr>
                <w:szCs w:val="24"/>
                <w:lang w:val="en-US"/>
              </w:rPr>
              <w:t>right by 1.</w:t>
            </w:r>
            <w:r w:rsidRPr="004875FA">
              <w:rPr>
                <w:szCs w:val="24"/>
                <w:lang w:val="en-US"/>
              </w:rPr>
              <w:t>5 cm</w:t>
            </w:r>
            <w:r w:rsidR="00E456BB" w:rsidRPr="004875FA">
              <w:rPr>
                <w:szCs w:val="24"/>
                <w:lang w:val="en-US"/>
              </w:rPr>
              <w:t xml:space="preserve"> / </w:t>
            </w:r>
            <w:r w:rsidR="006E1D43">
              <w:rPr>
                <w:szCs w:val="24"/>
                <w:lang w:val="en-US"/>
              </w:rPr>
              <w:t>0.</w:t>
            </w:r>
            <w:r w:rsidRPr="004875FA">
              <w:rPr>
                <w:szCs w:val="24"/>
                <w:lang w:val="en-US"/>
              </w:rPr>
              <w:t>95 cm</w:t>
            </w:r>
            <w:r w:rsidR="00714D0E" w:rsidRPr="004875FA">
              <w:rPr>
                <w:szCs w:val="24"/>
                <w:lang w:val="en-US"/>
              </w:rPr>
              <w:t xml:space="preserve"> (</w:t>
            </w:r>
            <w:proofErr w:type="spellStart"/>
            <w:r w:rsidR="00714D0E" w:rsidRPr="004875FA">
              <w:rPr>
                <w:szCs w:val="24"/>
                <w:lang w:val="en-US"/>
              </w:rPr>
              <w:t>br</w:t>
            </w:r>
            <w:proofErr w:type="spellEnd"/>
            <w:r w:rsidR="00714D0E" w:rsidRPr="004875FA">
              <w:rPr>
                <w:szCs w:val="24"/>
                <w:lang w:val="en-US"/>
              </w:rPr>
              <w:t xml:space="preserve"> style</w:t>
            </w:r>
            <w:r w:rsidR="009B38B3" w:rsidRPr="004875FA">
              <w:rPr>
                <w:szCs w:val="24"/>
                <w:lang w:val="en-US"/>
              </w:rPr>
              <w:t>)</w:t>
            </w:r>
          </w:p>
        </w:tc>
      </w:tr>
      <w:tr w:rsidR="009B38B3" w:rsidRPr="00060DDB" w14:paraId="0C0A3A15" w14:textId="77777777" w:rsidTr="00FC4735">
        <w:tc>
          <w:tcPr>
            <w:tcW w:w="313" w:type="pct"/>
            <w:shd w:val="clear" w:color="auto" w:fill="auto"/>
          </w:tcPr>
          <w:p w14:paraId="325A8716" w14:textId="77777777" w:rsidR="009B38B3" w:rsidRPr="004875FA" w:rsidRDefault="0072763C" w:rsidP="00541019">
            <w:pPr>
              <w:spacing w:after="0" w:line="36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</w:t>
            </w:r>
          </w:p>
        </w:tc>
        <w:tc>
          <w:tcPr>
            <w:tcW w:w="2437" w:type="pct"/>
            <w:shd w:val="clear" w:color="auto" w:fill="auto"/>
          </w:tcPr>
          <w:p w14:paraId="55FD2AB0" w14:textId="77777777" w:rsidR="009B38B3" w:rsidRPr="004875FA" w:rsidRDefault="00B370DC" w:rsidP="00541019">
            <w:pPr>
              <w:spacing w:after="0" w:line="360" w:lineRule="auto"/>
              <w:rPr>
                <w:szCs w:val="24"/>
                <w:lang w:val="en-US"/>
              </w:rPr>
            </w:pPr>
            <w:r w:rsidRPr="004875FA">
              <w:rPr>
                <w:szCs w:val="24"/>
                <w:lang w:val="en-US"/>
              </w:rPr>
              <w:t>Footnotes</w:t>
            </w:r>
          </w:p>
        </w:tc>
        <w:tc>
          <w:tcPr>
            <w:tcW w:w="2250" w:type="pct"/>
            <w:shd w:val="clear" w:color="auto" w:fill="auto"/>
          </w:tcPr>
          <w:p w14:paraId="6C5B77A7" w14:textId="24E0F2EC" w:rsidR="009B38B3" w:rsidRPr="004875FA" w:rsidRDefault="00236D52" w:rsidP="00541019">
            <w:pPr>
              <w:spacing w:after="0" w:line="360" w:lineRule="auto"/>
              <w:rPr>
                <w:szCs w:val="24"/>
                <w:lang w:val="en-US"/>
              </w:rPr>
            </w:pPr>
            <w:r w:rsidRPr="00236D52">
              <w:rPr>
                <w:szCs w:val="24"/>
                <w:lang w:val="en-US"/>
              </w:rPr>
              <w:t>No indention</w:t>
            </w:r>
            <w:r w:rsidR="008C5980" w:rsidRPr="004875FA">
              <w:rPr>
                <w:szCs w:val="24"/>
                <w:lang w:val="en-US"/>
              </w:rPr>
              <w:t xml:space="preserve"> (</w:t>
            </w:r>
            <w:proofErr w:type="spellStart"/>
            <w:r w:rsidR="00714D0E" w:rsidRPr="004875FA">
              <w:rPr>
                <w:szCs w:val="24"/>
                <w:lang w:val="en-US"/>
              </w:rPr>
              <w:t>br</w:t>
            </w:r>
            <w:proofErr w:type="spellEnd"/>
            <w:r w:rsidR="00714D0E" w:rsidRPr="004875FA">
              <w:rPr>
                <w:szCs w:val="24"/>
                <w:lang w:val="en-US"/>
              </w:rPr>
              <w:t xml:space="preserve"> style</w:t>
            </w:r>
            <w:r w:rsidR="009B38B3" w:rsidRPr="004875FA">
              <w:rPr>
                <w:szCs w:val="24"/>
                <w:lang w:val="en-US"/>
              </w:rPr>
              <w:t>)</w:t>
            </w:r>
          </w:p>
        </w:tc>
      </w:tr>
      <w:tr w:rsidR="009B38B3" w:rsidRPr="003C28C3" w14:paraId="7A8F6052" w14:textId="77777777" w:rsidTr="00FC4735">
        <w:tc>
          <w:tcPr>
            <w:tcW w:w="313" w:type="pct"/>
            <w:shd w:val="clear" w:color="auto" w:fill="auto"/>
          </w:tcPr>
          <w:p w14:paraId="7F62E734" w14:textId="77777777" w:rsidR="009B38B3" w:rsidRPr="004875FA" w:rsidRDefault="0072763C" w:rsidP="00541019">
            <w:pPr>
              <w:spacing w:after="0" w:line="36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13</w:t>
            </w:r>
          </w:p>
        </w:tc>
        <w:tc>
          <w:tcPr>
            <w:tcW w:w="2437" w:type="pct"/>
            <w:shd w:val="clear" w:color="auto" w:fill="auto"/>
          </w:tcPr>
          <w:p w14:paraId="104CC335" w14:textId="77777777" w:rsidR="009B38B3" w:rsidRPr="004875FA" w:rsidRDefault="00B370DC" w:rsidP="00541019">
            <w:pPr>
              <w:spacing w:after="0" w:line="360" w:lineRule="auto"/>
              <w:rPr>
                <w:szCs w:val="24"/>
                <w:lang w:val="en-US"/>
              </w:rPr>
            </w:pPr>
            <w:r w:rsidRPr="004875FA">
              <w:rPr>
                <w:szCs w:val="24"/>
                <w:lang w:val="en-US"/>
              </w:rPr>
              <w:t>Footnote numbers</w:t>
            </w:r>
          </w:p>
        </w:tc>
        <w:tc>
          <w:tcPr>
            <w:tcW w:w="2250" w:type="pct"/>
            <w:shd w:val="clear" w:color="auto" w:fill="auto"/>
          </w:tcPr>
          <w:p w14:paraId="6BE991E8" w14:textId="77777777" w:rsidR="009B38B3" w:rsidRPr="004875FA" w:rsidRDefault="00E456BB" w:rsidP="00541019">
            <w:pPr>
              <w:spacing w:after="0" w:line="360" w:lineRule="auto"/>
              <w:rPr>
                <w:szCs w:val="24"/>
                <w:lang w:val="en-US"/>
              </w:rPr>
            </w:pPr>
            <w:r w:rsidRPr="004875FA">
              <w:rPr>
                <w:szCs w:val="24"/>
                <w:lang w:val="en-US"/>
              </w:rPr>
              <w:t>Separate from justified footnote text</w:t>
            </w:r>
          </w:p>
        </w:tc>
      </w:tr>
      <w:tr w:rsidR="009B38B3" w:rsidRPr="004875FA" w14:paraId="7A973BBA" w14:textId="77777777" w:rsidTr="00FC4735">
        <w:tc>
          <w:tcPr>
            <w:tcW w:w="313" w:type="pct"/>
            <w:shd w:val="clear" w:color="auto" w:fill="auto"/>
          </w:tcPr>
          <w:p w14:paraId="696F317B" w14:textId="77777777" w:rsidR="009B38B3" w:rsidRPr="004875FA" w:rsidRDefault="0072763C" w:rsidP="00541019">
            <w:pPr>
              <w:spacing w:after="0" w:line="36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14</w:t>
            </w:r>
          </w:p>
        </w:tc>
        <w:tc>
          <w:tcPr>
            <w:tcW w:w="2437" w:type="pct"/>
            <w:shd w:val="clear" w:color="auto" w:fill="auto"/>
          </w:tcPr>
          <w:p w14:paraId="69CA3A16" w14:textId="77777777" w:rsidR="009B38B3" w:rsidRPr="004875FA" w:rsidRDefault="00727A9C" w:rsidP="00541019">
            <w:pPr>
              <w:spacing w:after="0" w:line="360" w:lineRule="auto"/>
              <w:rPr>
                <w:szCs w:val="24"/>
                <w:lang w:val="en-US"/>
              </w:rPr>
            </w:pPr>
            <w:r w:rsidRPr="004875FA">
              <w:rPr>
                <w:szCs w:val="24"/>
                <w:lang w:val="en-US"/>
              </w:rPr>
              <w:t>Margin left</w:t>
            </w:r>
            <w:r w:rsidR="009B38B3" w:rsidRPr="004875FA">
              <w:rPr>
                <w:szCs w:val="24"/>
                <w:lang w:val="en-US"/>
              </w:rPr>
              <w:t xml:space="preserve"> / </w:t>
            </w:r>
            <w:r w:rsidRPr="004875FA">
              <w:rPr>
                <w:szCs w:val="24"/>
                <w:lang w:val="en-US"/>
              </w:rPr>
              <w:t>right</w:t>
            </w:r>
          </w:p>
        </w:tc>
        <w:tc>
          <w:tcPr>
            <w:tcW w:w="2250" w:type="pct"/>
            <w:shd w:val="clear" w:color="auto" w:fill="auto"/>
          </w:tcPr>
          <w:p w14:paraId="0E23483E" w14:textId="77777777" w:rsidR="009B38B3" w:rsidRPr="004875FA" w:rsidRDefault="006E1D43" w:rsidP="00541019">
            <w:pPr>
              <w:spacing w:after="0" w:line="36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2.8 / 2.</w:t>
            </w:r>
            <w:r w:rsidR="009B38B3" w:rsidRPr="004875FA">
              <w:rPr>
                <w:szCs w:val="24"/>
                <w:lang w:val="en-US"/>
              </w:rPr>
              <w:t>5 cm</w:t>
            </w:r>
          </w:p>
        </w:tc>
      </w:tr>
      <w:tr w:rsidR="009B38B3" w:rsidRPr="004875FA" w14:paraId="48384DDB" w14:textId="77777777" w:rsidTr="00FC4735">
        <w:tc>
          <w:tcPr>
            <w:tcW w:w="313" w:type="pct"/>
            <w:shd w:val="clear" w:color="auto" w:fill="auto"/>
          </w:tcPr>
          <w:p w14:paraId="16DB3A2C" w14:textId="77777777" w:rsidR="009B38B3" w:rsidRPr="004875FA" w:rsidRDefault="0072763C" w:rsidP="00541019">
            <w:pPr>
              <w:spacing w:after="0" w:line="36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15</w:t>
            </w:r>
          </w:p>
        </w:tc>
        <w:tc>
          <w:tcPr>
            <w:tcW w:w="2437" w:type="pct"/>
            <w:shd w:val="clear" w:color="auto" w:fill="auto"/>
          </w:tcPr>
          <w:p w14:paraId="7353572A" w14:textId="77777777" w:rsidR="009B38B3" w:rsidRPr="004875FA" w:rsidRDefault="00727A9C" w:rsidP="00541019">
            <w:pPr>
              <w:spacing w:after="0" w:line="360" w:lineRule="auto"/>
              <w:rPr>
                <w:szCs w:val="24"/>
                <w:lang w:val="en-US"/>
              </w:rPr>
            </w:pPr>
            <w:r w:rsidRPr="004875FA">
              <w:rPr>
                <w:szCs w:val="24"/>
                <w:lang w:val="en-US"/>
              </w:rPr>
              <w:t>Margin top / bottom</w:t>
            </w:r>
          </w:p>
        </w:tc>
        <w:tc>
          <w:tcPr>
            <w:tcW w:w="2250" w:type="pct"/>
            <w:shd w:val="clear" w:color="auto" w:fill="auto"/>
          </w:tcPr>
          <w:p w14:paraId="5F43D467" w14:textId="77777777" w:rsidR="009B38B3" w:rsidRPr="004875FA" w:rsidRDefault="006E1D43" w:rsidP="00541019">
            <w:pPr>
              <w:spacing w:after="0" w:line="36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2.</w:t>
            </w:r>
            <w:r w:rsidR="009B38B3" w:rsidRPr="004875FA">
              <w:rPr>
                <w:szCs w:val="24"/>
                <w:lang w:val="en-US"/>
              </w:rPr>
              <w:t>5 / 2 cm</w:t>
            </w:r>
          </w:p>
        </w:tc>
      </w:tr>
      <w:tr w:rsidR="009B38B3" w:rsidRPr="004875FA" w14:paraId="6BA7AA88" w14:textId="77777777" w:rsidTr="00FC4735">
        <w:tc>
          <w:tcPr>
            <w:tcW w:w="313" w:type="pct"/>
            <w:shd w:val="clear" w:color="auto" w:fill="auto"/>
          </w:tcPr>
          <w:p w14:paraId="330FAD9D" w14:textId="77777777" w:rsidR="009B38B3" w:rsidRPr="004875FA" w:rsidRDefault="0072763C" w:rsidP="00541019">
            <w:pPr>
              <w:spacing w:after="0" w:line="36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16</w:t>
            </w:r>
          </w:p>
        </w:tc>
        <w:tc>
          <w:tcPr>
            <w:tcW w:w="2437" w:type="pct"/>
            <w:shd w:val="clear" w:color="auto" w:fill="auto"/>
          </w:tcPr>
          <w:p w14:paraId="7B843ED1" w14:textId="77777777" w:rsidR="009B38B3" w:rsidRPr="004875FA" w:rsidRDefault="009D7912" w:rsidP="00541019">
            <w:pPr>
              <w:spacing w:after="0" w:line="36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Transcription of Japanese words</w:t>
            </w:r>
          </w:p>
        </w:tc>
        <w:tc>
          <w:tcPr>
            <w:tcW w:w="2250" w:type="pct"/>
            <w:shd w:val="clear" w:color="auto" w:fill="auto"/>
          </w:tcPr>
          <w:p w14:paraId="1B6ACF84" w14:textId="77777777" w:rsidR="009B38B3" w:rsidRPr="004875FA" w:rsidRDefault="00E456BB" w:rsidP="00541019">
            <w:pPr>
              <w:spacing w:after="0" w:line="360" w:lineRule="auto"/>
              <w:rPr>
                <w:szCs w:val="24"/>
                <w:lang w:val="en-US"/>
              </w:rPr>
            </w:pPr>
            <w:r w:rsidRPr="004875FA">
              <w:rPr>
                <w:szCs w:val="24"/>
                <w:lang w:val="en-US"/>
              </w:rPr>
              <w:t>Modified Hepburn system</w:t>
            </w:r>
          </w:p>
        </w:tc>
      </w:tr>
      <w:tr w:rsidR="009B38B3" w:rsidRPr="004875FA" w14:paraId="54090D18" w14:textId="77777777" w:rsidTr="00FC4735">
        <w:tc>
          <w:tcPr>
            <w:tcW w:w="313" w:type="pct"/>
            <w:shd w:val="clear" w:color="auto" w:fill="auto"/>
          </w:tcPr>
          <w:p w14:paraId="1A460A5C" w14:textId="77777777" w:rsidR="009B38B3" w:rsidRPr="004875FA" w:rsidRDefault="0072763C" w:rsidP="00541019">
            <w:pPr>
              <w:spacing w:after="0" w:line="36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17</w:t>
            </w:r>
          </w:p>
        </w:tc>
        <w:tc>
          <w:tcPr>
            <w:tcW w:w="2437" w:type="pct"/>
            <w:shd w:val="clear" w:color="auto" w:fill="auto"/>
          </w:tcPr>
          <w:p w14:paraId="0C083514" w14:textId="77777777" w:rsidR="009B38B3" w:rsidRPr="004875FA" w:rsidRDefault="00B370DC" w:rsidP="00541019">
            <w:pPr>
              <w:spacing w:after="0" w:line="360" w:lineRule="auto"/>
              <w:rPr>
                <w:szCs w:val="24"/>
                <w:lang w:val="en-US"/>
              </w:rPr>
            </w:pPr>
            <w:r w:rsidRPr="004875FA">
              <w:rPr>
                <w:szCs w:val="24"/>
                <w:lang w:val="en-US"/>
              </w:rPr>
              <w:t>Quotation marks</w:t>
            </w:r>
          </w:p>
        </w:tc>
        <w:tc>
          <w:tcPr>
            <w:tcW w:w="2250" w:type="pct"/>
            <w:shd w:val="clear" w:color="auto" w:fill="auto"/>
            <w:vAlign w:val="center"/>
          </w:tcPr>
          <w:p w14:paraId="31E908F2" w14:textId="77777777" w:rsidR="009B38B3" w:rsidRPr="004875FA" w:rsidRDefault="00E456BB" w:rsidP="00541019">
            <w:pPr>
              <w:spacing w:after="0" w:line="360" w:lineRule="auto"/>
              <w:rPr>
                <w:szCs w:val="24"/>
                <w:lang w:val="en-US"/>
              </w:rPr>
            </w:pPr>
            <w:r w:rsidRPr="004875FA">
              <w:rPr>
                <w:szCs w:val="24"/>
                <w:lang w:val="en-US"/>
              </w:rPr>
              <w:t>“primary”; ‘</w:t>
            </w:r>
            <w:r w:rsidR="00B370DC" w:rsidRPr="004875FA">
              <w:rPr>
                <w:szCs w:val="24"/>
                <w:lang w:val="en-US"/>
              </w:rPr>
              <w:t>secondary</w:t>
            </w:r>
            <w:r w:rsidRPr="004875FA">
              <w:rPr>
                <w:szCs w:val="24"/>
                <w:lang w:val="en-US"/>
              </w:rPr>
              <w:t>’</w:t>
            </w:r>
          </w:p>
        </w:tc>
      </w:tr>
      <w:tr w:rsidR="009B38B3" w:rsidRPr="003C28C3" w14:paraId="1737FA4D" w14:textId="77777777" w:rsidTr="00FC4735">
        <w:tc>
          <w:tcPr>
            <w:tcW w:w="313" w:type="pct"/>
            <w:shd w:val="clear" w:color="auto" w:fill="auto"/>
          </w:tcPr>
          <w:p w14:paraId="7A48421C" w14:textId="77777777" w:rsidR="009B38B3" w:rsidRPr="004875FA" w:rsidRDefault="0072763C" w:rsidP="00541019">
            <w:pPr>
              <w:spacing w:after="0" w:line="36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18</w:t>
            </w:r>
          </w:p>
        </w:tc>
        <w:tc>
          <w:tcPr>
            <w:tcW w:w="2437" w:type="pct"/>
            <w:shd w:val="clear" w:color="auto" w:fill="auto"/>
          </w:tcPr>
          <w:p w14:paraId="411D17B2" w14:textId="77777777" w:rsidR="009B38B3" w:rsidRPr="004875FA" w:rsidRDefault="00B370DC" w:rsidP="00541019">
            <w:pPr>
              <w:spacing w:after="0" w:line="360" w:lineRule="auto"/>
              <w:rPr>
                <w:szCs w:val="24"/>
                <w:lang w:val="en-US"/>
              </w:rPr>
            </w:pPr>
            <w:r w:rsidRPr="004875FA">
              <w:rPr>
                <w:szCs w:val="24"/>
                <w:lang w:val="en-US"/>
              </w:rPr>
              <w:t>Small caps</w:t>
            </w:r>
          </w:p>
        </w:tc>
        <w:tc>
          <w:tcPr>
            <w:tcW w:w="2250" w:type="pct"/>
            <w:shd w:val="clear" w:color="auto" w:fill="auto"/>
            <w:vAlign w:val="center"/>
          </w:tcPr>
          <w:p w14:paraId="1422D452" w14:textId="6D1B09B9" w:rsidR="009B38B3" w:rsidRPr="004875FA" w:rsidRDefault="00F461DF" w:rsidP="0038159D">
            <w:pPr>
              <w:spacing w:after="0"/>
              <w:rPr>
                <w:szCs w:val="24"/>
                <w:lang w:val="en-US"/>
              </w:rPr>
            </w:pPr>
            <w:r w:rsidRPr="004875FA">
              <w:rPr>
                <w:smallCaps/>
                <w:szCs w:val="24"/>
                <w:lang w:val="en-US"/>
              </w:rPr>
              <w:t>Surnames</w:t>
            </w:r>
            <w:r w:rsidRPr="004875FA">
              <w:rPr>
                <w:szCs w:val="24"/>
                <w:lang w:val="en-US"/>
              </w:rPr>
              <w:t xml:space="preserve"> </w:t>
            </w:r>
            <w:r w:rsidR="00AD4CF3">
              <w:rPr>
                <w:szCs w:val="24"/>
                <w:lang w:val="en-US"/>
              </w:rPr>
              <w:t xml:space="preserve">(of authors </w:t>
            </w:r>
            <w:r w:rsidR="000E2EFE">
              <w:rPr>
                <w:szCs w:val="24"/>
                <w:lang w:val="en-US"/>
              </w:rPr>
              <w:t>and</w:t>
            </w:r>
            <w:r w:rsidR="00AD4CF3">
              <w:rPr>
                <w:szCs w:val="24"/>
                <w:lang w:val="en-US"/>
              </w:rPr>
              <w:t xml:space="preserve"> editors) </w:t>
            </w:r>
            <w:r w:rsidRPr="004875FA">
              <w:rPr>
                <w:szCs w:val="24"/>
                <w:lang w:val="en-US"/>
              </w:rPr>
              <w:t xml:space="preserve">in small caps </w:t>
            </w:r>
            <w:r w:rsidR="00492D99" w:rsidRPr="004875FA">
              <w:rPr>
                <w:szCs w:val="24"/>
                <w:lang w:val="en-US"/>
              </w:rPr>
              <w:t xml:space="preserve">– not ALL CAPS – </w:t>
            </w:r>
            <w:r w:rsidRPr="004875FA">
              <w:rPr>
                <w:szCs w:val="24"/>
                <w:lang w:val="en-US"/>
              </w:rPr>
              <w:t xml:space="preserve">only in </w:t>
            </w:r>
            <w:r w:rsidR="00492D99" w:rsidRPr="004875FA">
              <w:rPr>
                <w:szCs w:val="24"/>
                <w:lang w:val="en-US"/>
              </w:rPr>
              <w:t xml:space="preserve">the </w:t>
            </w:r>
            <w:r w:rsidRPr="004875FA">
              <w:rPr>
                <w:szCs w:val="24"/>
                <w:lang w:val="en-US"/>
              </w:rPr>
              <w:t xml:space="preserve">footnotes </w:t>
            </w:r>
            <w:r w:rsidR="00492D99" w:rsidRPr="004875FA">
              <w:rPr>
                <w:szCs w:val="24"/>
                <w:lang w:val="en-US"/>
              </w:rPr>
              <w:t xml:space="preserve">and the </w:t>
            </w:r>
            <w:r w:rsidRPr="004875FA">
              <w:rPr>
                <w:szCs w:val="24"/>
                <w:lang w:val="en-US"/>
              </w:rPr>
              <w:t>reference list.</w:t>
            </w:r>
          </w:p>
        </w:tc>
      </w:tr>
    </w:tbl>
    <w:p w14:paraId="598A0B67" w14:textId="483A1277" w:rsidR="009B38B3" w:rsidRPr="004875FA" w:rsidRDefault="009B38B3" w:rsidP="004C48B2">
      <w:pPr>
        <w:ind w:left="119" w:hanging="119"/>
        <w:jc w:val="right"/>
        <w:rPr>
          <w:sz w:val="20"/>
          <w:szCs w:val="20"/>
          <w:lang w:val="en-US"/>
        </w:rPr>
      </w:pPr>
    </w:p>
    <w:p w14:paraId="1FE4476F" w14:textId="76E329A2" w:rsidR="009B38B3" w:rsidRPr="00EA1C9C" w:rsidRDefault="00EA1C9C" w:rsidP="009D5AF1">
      <w:pPr>
        <w:pStyle w:val="brHeadinglevel1numberedwithoutlevel2"/>
        <w:rPr>
          <w:lang w:val="en-US"/>
        </w:rPr>
      </w:pPr>
      <w:bookmarkStart w:id="8" w:name="_Toc347000717"/>
      <w:bookmarkStart w:id="9" w:name="_Toc357575745"/>
      <w:bookmarkStart w:id="10" w:name="_Toc379738258"/>
      <w:bookmarkStart w:id="11" w:name="_Ref380005740"/>
      <w:r w:rsidRPr="00EA1C9C">
        <w:rPr>
          <w:lang w:val="en-US"/>
        </w:rPr>
        <w:t>Sample</w:t>
      </w:r>
      <w:r w:rsidR="009B38B3" w:rsidRPr="00EA1C9C">
        <w:rPr>
          <w:lang w:val="en-US"/>
        </w:rPr>
        <w:t xml:space="preserve"> </w:t>
      </w:r>
      <w:r w:rsidR="0072763C">
        <w:rPr>
          <w:lang w:val="en-US"/>
        </w:rPr>
        <w:t>m</w:t>
      </w:r>
      <w:r w:rsidR="00492D99">
        <w:rPr>
          <w:lang w:val="en-US"/>
        </w:rPr>
        <w:t xml:space="preserve">ain </w:t>
      </w:r>
      <w:r w:rsidR="0072763C">
        <w:rPr>
          <w:lang w:val="en-US"/>
        </w:rPr>
        <w:t>t</w:t>
      </w:r>
      <w:r w:rsidR="00492D99">
        <w:rPr>
          <w:lang w:val="en-US"/>
        </w:rPr>
        <w:t>ext</w:t>
      </w:r>
      <w:r w:rsidR="007B7976">
        <w:rPr>
          <w:lang w:val="en-US"/>
        </w:rPr>
        <w:t>,</w:t>
      </w:r>
      <w:r w:rsidR="00492D99">
        <w:rPr>
          <w:lang w:val="en-US"/>
        </w:rPr>
        <w:t xml:space="preserve"> </w:t>
      </w:r>
      <w:r w:rsidR="0072763C">
        <w:rPr>
          <w:lang w:val="en-US"/>
        </w:rPr>
        <w:t>f</w:t>
      </w:r>
      <w:r w:rsidRPr="00EA1C9C">
        <w:rPr>
          <w:lang w:val="en-US"/>
        </w:rPr>
        <w:t>ootnotes</w:t>
      </w:r>
      <w:r w:rsidR="007B7976">
        <w:rPr>
          <w:lang w:val="en-US"/>
        </w:rPr>
        <w:t xml:space="preserve"> and reference list</w:t>
      </w:r>
      <w:r w:rsidRPr="00EA1C9C">
        <w:rPr>
          <w:lang w:val="en-US"/>
        </w:rPr>
        <w:t xml:space="preserve"> </w:t>
      </w:r>
      <w:bookmarkEnd w:id="8"/>
      <w:bookmarkEnd w:id="9"/>
      <w:bookmarkEnd w:id="10"/>
      <w:bookmarkEnd w:id="11"/>
      <w:r w:rsidR="00A42CB4">
        <w:rPr>
          <w:lang w:val="en-US"/>
        </w:rPr>
        <w:t>(</w:t>
      </w:r>
      <w:r w:rsidRPr="00EA1C9C">
        <w:rPr>
          <w:lang w:val="en-US"/>
        </w:rPr>
        <w:t>including further requirements</w:t>
      </w:r>
      <w:r w:rsidR="00A42CB4">
        <w:rPr>
          <w:lang w:val="en-US"/>
        </w:rPr>
        <w:t>)</w:t>
      </w:r>
    </w:p>
    <w:p w14:paraId="13953F13" w14:textId="1A99783F" w:rsidR="009B38B3" w:rsidRDefault="003C6B9A" w:rsidP="00996C09">
      <w:pPr>
        <w:pStyle w:val="brMaintextLatinParagraph1"/>
        <w:rPr>
          <w:lang w:val="en-US"/>
        </w:rPr>
      </w:pPr>
      <w:r w:rsidRPr="00F17A4E">
        <w:rPr>
          <w:lang w:val="en-US"/>
        </w:rPr>
        <w:t xml:space="preserve">The first paragraph after a heading </w:t>
      </w:r>
      <w:r w:rsidR="009B20EA">
        <w:rPr>
          <w:lang w:val="en-US"/>
        </w:rPr>
        <w:t xml:space="preserve">is not </w:t>
      </w:r>
      <w:r w:rsidRPr="00F17A4E">
        <w:rPr>
          <w:lang w:val="en-US"/>
        </w:rPr>
        <w:t>indented.</w:t>
      </w:r>
      <w:r w:rsidR="009B38B3" w:rsidRPr="00F17A4E">
        <w:rPr>
          <w:lang w:val="en-US"/>
        </w:rPr>
        <w:t xml:space="preserve"> </w:t>
      </w:r>
      <w:r w:rsidR="009B20EA">
        <w:rPr>
          <w:lang w:val="en-US"/>
        </w:rPr>
        <w:t>The l</w:t>
      </w:r>
      <w:r w:rsidR="00F17A4E" w:rsidRPr="00F17A4E">
        <w:rPr>
          <w:lang w:val="en-US"/>
        </w:rPr>
        <w:t>ine spacing</w:t>
      </w:r>
      <w:r w:rsidR="009B20EA">
        <w:rPr>
          <w:lang w:val="en-US"/>
        </w:rPr>
        <w:t xml:space="preserve"> is 1.15 lines in the main text and 1.0 line</w:t>
      </w:r>
      <w:r w:rsidR="006E1D43">
        <w:rPr>
          <w:lang w:val="en-US"/>
        </w:rPr>
        <w:t>s</w:t>
      </w:r>
      <w:r w:rsidR="009B20EA">
        <w:rPr>
          <w:lang w:val="en-US"/>
        </w:rPr>
        <w:t xml:space="preserve"> </w:t>
      </w:r>
      <w:r w:rsidR="00F17A4E" w:rsidRPr="00F17A4E">
        <w:rPr>
          <w:lang w:val="en-US"/>
        </w:rPr>
        <w:t xml:space="preserve">in the footnotes. </w:t>
      </w:r>
      <w:r w:rsidR="00F17A4E" w:rsidRPr="006E1D43">
        <w:rPr>
          <w:lang w:val="en-US"/>
        </w:rPr>
        <w:t xml:space="preserve">The </w:t>
      </w:r>
      <w:r w:rsidR="006E1D43" w:rsidRPr="006E1D43">
        <w:rPr>
          <w:lang w:val="en-US"/>
        </w:rPr>
        <w:t xml:space="preserve">first line of the </w:t>
      </w:r>
      <w:r w:rsidR="00F17A4E" w:rsidRPr="006E1D43">
        <w:rPr>
          <w:lang w:val="en-US"/>
        </w:rPr>
        <w:t>second and subsequent paragraphs in a sectio</w:t>
      </w:r>
      <w:r w:rsidR="00F3765C">
        <w:rPr>
          <w:lang w:val="en-US"/>
        </w:rPr>
        <w:t>n is</w:t>
      </w:r>
      <w:r w:rsidR="00F17A4E" w:rsidRPr="006E1D43">
        <w:rPr>
          <w:lang w:val="en-US"/>
        </w:rPr>
        <w:t xml:space="preserve"> inden</w:t>
      </w:r>
      <w:r w:rsidR="006E1D43">
        <w:rPr>
          <w:lang w:val="en-US"/>
        </w:rPr>
        <w:t xml:space="preserve">ted by 0.63 cm. </w:t>
      </w:r>
      <w:r w:rsidR="006E1D43" w:rsidRPr="006E1D43">
        <w:rPr>
          <w:lang w:val="en-US"/>
        </w:rPr>
        <w:t>Use Word’s list features to structure your text (as in this template)</w:t>
      </w:r>
      <w:r w:rsidR="009D7912">
        <w:rPr>
          <w:lang w:val="en-US"/>
        </w:rPr>
        <w:t>.</w:t>
      </w:r>
    </w:p>
    <w:p w14:paraId="0CA6C49C" w14:textId="6F00235D" w:rsidR="00A775C4" w:rsidRPr="00A775C4" w:rsidRDefault="005E279B" w:rsidP="00F72DA7">
      <w:pPr>
        <w:pStyle w:val="brMaintextLatinParagraph2"/>
        <w:rPr>
          <w:lang w:val="en-US"/>
        </w:rPr>
      </w:pPr>
      <w:r>
        <w:rPr>
          <w:lang w:val="en-US"/>
        </w:rPr>
        <w:lastRenderedPageBreak/>
        <w:t xml:space="preserve">With regard to capitalization after colons, the first word is lowercased unless two or more sentences or </w:t>
      </w:r>
      <w:r w:rsidR="00132C2C">
        <w:rPr>
          <w:lang w:val="en-US"/>
        </w:rPr>
        <w:t>a quotation</w:t>
      </w:r>
      <w:r>
        <w:rPr>
          <w:lang w:val="en-US"/>
        </w:rPr>
        <w:t xml:space="preserve"> follow the colon.</w:t>
      </w:r>
    </w:p>
    <w:p w14:paraId="5FA175E5" w14:textId="77777777" w:rsidR="009B38B3" w:rsidRPr="009D7912" w:rsidRDefault="009D7912" w:rsidP="00996C09">
      <w:pPr>
        <w:pStyle w:val="brMaintextLatinParagraph2"/>
        <w:rPr>
          <w:lang w:val="en-US" w:eastAsia="de-DE"/>
        </w:rPr>
      </w:pPr>
      <w:r w:rsidRPr="009D7912">
        <w:rPr>
          <w:lang w:val="en-US" w:eastAsia="de-DE"/>
        </w:rPr>
        <w:t>The transcription of Japanese follows the modified Hepburn system:</w:t>
      </w:r>
    </w:p>
    <w:p w14:paraId="5034C2A8" w14:textId="741FAAEE" w:rsidR="009B38B3" w:rsidRPr="008032F6" w:rsidRDefault="009D7912" w:rsidP="000326F2">
      <w:pPr>
        <w:pStyle w:val="brListlevel1numbereditem1"/>
        <w:rPr>
          <w:lang w:val="en-US"/>
        </w:rPr>
      </w:pPr>
      <w:r w:rsidRPr="008032F6">
        <w:rPr>
          <w:lang w:val="en-US"/>
        </w:rPr>
        <w:t>The</w:t>
      </w:r>
      <w:r w:rsidR="003D1182" w:rsidRPr="008032F6">
        <w:rPr>
          <w:lang w:val="en-US"/>
        </w:rPr>
        <w:t xml:space="preserve"> k</w:t>
      </w:r>
      <w:r w:rsidRPr="008032F6">
        <w:rPr>
          <w:lang w:val="en-US"/>
        </w:rPr>
        <w:t>ana character</w:t>
      </w:r>
      <w:r w:rsidR="009B38B3" w:rsidRPr="008032F6">
        <w:rPr>
          <w:lang w:val="en-US"/>
        </w:rPr>
        <w:t xml:space="preserve"> </w:t>
      </w:r>
      <w:r w:rsidR="009B38B3" w:rsidRPr="000326F2">
        <w:rPr>
          <w:sz w:val="18"/>
          <w:szCs w:val="18"/>
          <w:lang w:val="en-US"/>
        </w:rPr>
        <w:t>ん</w:t>
      </w:r>
      <w:r w:rsidRPr="008032F6">
        <w:rPr>
          <w:lang w:val="en-US"/>
        </w:rPr>
        <w:t xml:space="preserve"> </w:t>
      </w:r>
      <w:r w:rsidR="003D1182" w:rsidRPr="008032F6">
        <w:rPr>
          <w:lang w:val="en-US"/>
        </w:rPr>
        <w:t xml:space="preserve">at the end of a syllable </w:t>
      </w:r>
      <w:r w:rsidRPr="008032F6">
        <w:rPr>
          <w:lang w:val="en-US"/>
        </w:rPr>
        <w:t>is always transcribed as n</w:t>
      </w:r>
      <w:r w:rsidR="003D1182" w:rsidRPr="008032F6">
        <w:rPr>
          <w:lang w:val="en-US"/>
        </w:rPr>
        <w:t>, i.e. also before</w:t>
      </w:r>
      <w:r w:rsidRPr="008032F6">
        <w:rPr>
          <w:lang w:val="en-US"/>
        </w:rPr>
        <w:t xml:space="preserve"> m, b and p</w:t>
      </w:r>
      <w:r w:rsidR="009B38B3" w:rsidRPr="008032F6">
        <w:rPr>
          <w:lang w:val="en-US"/>
        </w:rPr>
        <w:t xml:space="preserve"> (</w:t>
      </w:r>
      <w:proofErr w:type="spellStart"/>
      <w:r w:rsidR="009B38B3" w:rsidRPr="008032F6">
        <w:rPr>
          <w:i/>
          <w:lang w:val="en-US"/>
        </w:rPr>
        <w:t>shinbun</w:t>
      </w:r>
      <w:proofErr w:type="spellEnd"/>
      <w:r w:rsidR="009B38B3" w:rsidRPr="008032F6">
        <w:rPr>
          <w:i/>
          <w:lang w:val="en-US"/>
        </w:rPr>
        <w:t xml:space="preserve">, </w:t>
      </w:r>
      <w:proofErr w:type="spellStart"/>
      <w:r w:rsidR="009B38B3" w:rsidRPr="008032F6">
        <w:rPr>
          <w:i/>
          <w:lang w:val="en-US"/>
        </w:rPr>
        <w:t>senmon</w:t>
      </w:r>
      <w:proofErr w:type="spellEnd"/>
      <w:r w:rsidR="009B38B3" w:rsidRPr="008032F6">
        <w:rPr>
          <w:i/>
          <w:lang w:val="en-US"/>
        </w:rPr>
        <w:t xml:space="preserve">, </w:t>
      </w:r>
      <w:proofErr w:type="spellStart"/>
      <w:r w:rsidR="009B38B3" w:rsidRPr="008032F6">
        <w:rPr>
          <w:i/>
          <w:lang w:val="en-US"/>
        </w:rPr>
        <w:t>kanpa</w:t>
      </w:r>
      <w:proofErr w:type="spellEnd"/>
      <w:r w:rsidR="009B38B3" w:rsidRPr="008032F6">
        <w:rPr>
          <w:lang w:val="en-US"/>
        </w:rPr>
        <w:t>).</w:t>
      </w:r>
    </w:p>
    <w:p w14:paraId="131C9986" w14:textId="7DED5701" w:rsidR="009B38B3" w:rsidRPr="008032F6" w:rsidRDefault="003D1182" w:rsidP="000326F2">
      <w:pPr>
        <w:pStyle w:val="brListlevel1numbereditem1"/>
        <w:rPr>
          <w:lang w:val="en-US"/>
        </w:rPr>
      </w:pPr>
      <w:r w:rsidRPr="008032F6">
        <w:rPr>
          <w:lang w:val="en-US"/>
        </w:rPr>
        <w:t>If the kana character</w:t>
      </w:r>
      <w:r w:rsidR="009B38B3" w:rsidRPr="008032F6">
        <w:rPr>
          <w:lang w:val="en-US"/>
        </w:rPr>
        <w:t xml:space="preserve"> </w:t>
      </w:r>
      <w:r w:rsidR="009B38B3" w:rsidRPr="000326F2">
        <w:rPr>
          <w:sz w:val="18"/>
          <w:szCs w:val="18"/>
          <w:lang w:val="en-US"/>
        </w:rPr>
        <w:t>ん</w:t>
      </w:r>
      <w:r w:rsidR="009B38B3" w:rsidRPr="008032F6">
        <w:rPr>
          <w:lang w:val="en-US"/>
        </w:rPr>
        <w:t xml:space="preserve"> </w:t>
      </w:r>
      <w:r w:rsidRPr="008032F6">
        <w:rPr>
          <w:lang w:val="en-US"/>
        </w:rPr>
        <w:t>is followed by a vowel or y</w:t>
      </w:r>
      <w:r w:rsidR="009B38B3" w:rsidRPr="008032F6">
        <w:rPr>
          <w:lang w:val="en-US"/>
        </w:rPr>
        <w:t xml:space="preserve">, </w:t>
      </w:r>
      <w:r w:rsidRPr="008032F6">
        <w:rPr>
          <w:lang w:val="en-US"/>
        </w:rPr>
        <w:t>an apostrophe is used to separate the syllables</w:t>
      </w:r>
      <w:r w:rsidR="009B38B3" w:rsidRPr="008032F6">
        <w:rPr>
          <w:lang w:val="en-US"/>
        </w:rPr>
        <w:t xml:space="preserve"> </w:t>
      </w:r>
      <w:r w:rsidR="00E631F3" w:rsidRPr="008032F6">
        <w:rPr>
          <w:lang w:val="en-US"/>
        </w:rPr>
        <w:t>(</w:t>
      </w:r>
      <w:proofErr w:type="spellStart"/>
      <w:r w:rsidR="009B38B3" w:rsidRPr="008032F6">
        <w:rPr>
          <w:i/>
          <w:lang w:val="en-US"/>
        </w:rPr>
        <w:t>Man'yōshū</w:t>
      </w:r>
      <w:proofErr w:type="spellEnd"/>
      <w:r w:rsidR="009B38B3" w:rsidRPr="008032F6">
        <w:rPr>
          <w:i/>
          <w:lang w:val="en-US"/>
        </w:rPr>
        <w:t xml:space="preserve">; </w:t>
      </w:r>
      <w:proofErr w:type="spellStart"/>
      <w:r w:rsidR="009B38B3" w:rsidRPr="008032F6">
        <w:rPr>
          <w:i/>
          <w:lang w:val="en-US"/>
        </w:rPr>
        <w:t>hon'yaku</w:t>
      </w:r>
      <w:proofErr w:type="spellEnd"/>
      <w:r w:rsidR="009B38B3" w:rsidRPr="008032F6">
        <w:rPr>
          <w:i/>
          <w:lang w:val="en-US"/>
        </w:rPr>
        <w:t xml:space="preserve">, </w:t>
      </w:r>
      <w:proofErr w:type="spellStart"/>
      <w:r w:rsidR="009B38B3" w:rsidRPr="008032F6">
        <w:rPr>
          <w:i/>
          <w:lang w:val="en-US"/>
        </w:rPr>
        <w:t>tan'i</w:t>
      </w:r>
      <w:proofErr w:type="spellEnd"/>
      <w:r w:rsidR="00E631F3" w:rsidRPr="008032F6">
        <w:rPr>
          <w:lang w:val="en-US"/>
        </w:rPr>
        <w:t>)</w:t>
      </w:r>
      <w:r w:rsidR="009B38B3" w:rsidRPr="008032F6">
        <w:rPr>
          <w:lang w:val="en-US"/>
        </w:rPr>
        <w:t>.</w:t>
      </w:r>
    </w:p>
    <w:p w14:paraId="4B3A7223" w14:textId="152FCCF5" w:rsidR="00343ECA" w:rsidRPr="008032F6" w:rsidRDefault="003D1182" w:rsidP="000326F2">
      <w:pPr>
        <w:pStyle w:val="brListlevel1numbereditem1"/>
        <w:rPr>
          <w:lang w:val="en-US"/>
        </w:rPr>
      </w:pPr>
      <w:r w:rsidRPr="008032F6">
        <w:rPr>
          <w:lang w:val="en-US"/>
        </w:rPr>
        <w:t>The particles</w:t>
      </w:r>
      <w:r w:rsidR="00295F4F" w:rsidRPr="008032F6">
        <w:rPr>
          <w:lang w:val="en-US"/>
        </w:rPr>
        <w:t xml:space="preserve"> </w:t>
      </w:r>
      <w:r w:rsidR="009B38B3" w:rsidRPr="000326F2">
        <w:rPr>
          <w:sz w:val="18"/>
          <w:szCs w:val="18"/>
          <w:lang w:val="en-US"/>
        </w:rPr>
        <w:t>は</w:t>
      </w:r>
      <w:r w:rsidR="009B38B3" w:rsidRPr="000326F2">
        <w:rPr>
          <w:lang w:val="en-US"/>
        </w:rPr>
        <w:t xml:space="preserve">, </w:t>
      </w:r>
      <w:r w:rsidR="009B38B3" w:rsidRPr="000326F2">
        <w:rPr>
          <w:sz w:val="18"/>
          <w:szCs w:val="18"/>
          <w:lang w:val="en-US"/>
        </w:rPr>
        <w:t>へ</w:t>
      </w:r>
      <w:r w:rsidRPr="008032F6">
        <w:rPr>
          <w:lang w:val="en-US"/>
        </w:rPr>
        <w:t xml:space="preserve"> a</w:t>
      </w:r>
      <w:r w:rsidR="009B38B3" w:rsidRPr="008032F6">
        <w:rPr>
          <w:lang w:val="en-US"/>
        </w:rPr>
        <w:t xml:space="preserve">nd </w:t>
      </w:r>
      <w:r w:rsidR="009B38B3" w:rsidRPr="000326F2">
        <w:rPr>
          <w:sz w:val="18"/>
          <w:szCs w:val="18"/>
          <w:lang w:val="en-US"/>
        </w:rPr>
        <w:t>を</w:t>
      </w:r>
      <w:r w:rsidR="009B38B3" w:rsidRPr="008032F6">
        <w:rPr>
          <w:lang w:val="en-US"/>
        </w:rPr>
        <w:t xml:space="preserve"> </w:t>
      </w:r>
      <w:r w:rsidRPr="008032F6">
        <w:rPr>
          <w:lang w:val="en-US"/>
        </w:rPr>
        <w:t xml:space="preserve">should be transcribed according to their actual pronunciation as </w:t>
      </w:r>
      <w:proofErr w:type="spellStart"/>
      <w:r w:rsidR="009B38B3" w:rsidRPr="008032F6">
        <w:rPr>
          <w:i/>
          <w:lang w:val="en-US"/>
        </w:rPr>
        <w:t>wa</w:t>
      </w:r>
      <w:proofErr w:type="spellEnd"/>
      <w:r w:rsidR="009B38B3" w:rsidRPr="008032F6">
        <w:rPr>
          <w:lang w:val="en-US"/>
        </w:rPr>
        <w:t xml:space="preserve">, </w:t>
      </w:r>
      <w:r w:rsidR="009B38B3" w:rsidRPr="008032F6">
        <w:rPr>
          <w:i/>
          <w:lang w:val="en-US"/>
        </w:rPr>
        <w:t>e</w:t>
      </w:r>
      <w:r w:rsidRPr="008032F6">
        <w:rPr>
          <w:lang w:val="en-US"/>
        </w:rPr>
        <w:t xml:space="preserve"> a</w:t>
      </w:r>
      <w:r w:rsidR="009B38B3" w:rsidRPr="008032F6">
        <w:rPr>
          <w:lang w:val="en-US"/>
        </w:rPr>
        <w:t xml:space="preserve">nd </w:t>
      </w:r>
      <w:r w:rsidR="009B38B3" w:rsidRPr="008032F6">
        <w:rPr>
          <w:i/>
          <w:lang w:val="en-US"/>
        </w:rPr>
        <w:t>o</w:t>
      </w:r>
      <w:r w:rsidRPr="008032F6">
        <w:rPr>
          <w:lang w:val="en-US"/>
        </w:rPr>
        <w:t xml:space="preserve"> (not</w:t>
      </w:r>
      <w:r w:rsidR="009B38B3" w:rsidRPr="008032F6">
        <w:rPr>
          <w:lang w:val="en-US"/>
        </w:rPr>
        <w:t xml:space="preserve"> </w:t>
      </w:r>
      <w:r w:rsidRPr="008032F6">
        <w:rPr>
          <w:lang w:val="en-US"/>
        </w:rPr>
        <w:t xml:space="preserve">as </w:t>
      </w:r>
      <w:r w:rsidR="009B38B3" w:rsidRPr="008032F6">
        <w:rPr>
          <w:i/>
          <w:lang w:val="en-US"/>
        </w:rPr>
        <w:t>ha</w:t>
      </w:r>
      <w:r w:rsidR="009B38B3" w:rsidRPr="008032F6">
        <w:rPr>
          <w:lang w:val="en-US"/>
        </w:rPr>
        <w:t xml:space="preserve">, </w:t>
      </w:r>
      <w:r w:rsidR="009B38B3" w:rsidRPr="008032F6">
        <w:rPr>
          <w:i/>
          <w:lang w:val="en-US"/>
        </w:rPr>
        <w:t>he</w:t>
      </w:r>
      <w:r w:rsidRPr="008032F6">
        <w:rPr>
          <w:lang w:val="en-US"/>
        </w:rPr>
        <w:t xml:space="preserve"> a</w:t>
      </w:r>
      <w:r w:rsidR="009B38B3" w:rsidRPr="008032F6">
        <w:rPr>
          <w:lang w:val="en-US"/>
        </w:rPr>
        <w:t xml:space="preserve">nd </w:t>
      </w:r>
      <w:r w:rsidR="009B38B3" w:rsidRPr="008032F6">
        <w:rPr>
          <w:i/>
          <w:lang w:val="en-US"/>
        </w:rPr>
        <w:t>wo</w:t>
      </w:r>
      <w:r w:rsidR="009B38B3" w:rsidRPr="008032F6">
        <w:rPr>
          <w:lang w:val="en-US"/>
        </w:rPr>
        <w:t>).</w:t>
      </w:r>
    </w:p>
    <w:p w14:paraId="1C3974FF" w14:textId="17F47629" w:rsidR="009B38B3" w:rsidRPr="008032F6" w:rsidRDefault="003D1182" w:rsidP="000326F2">
      <w:pPr>
        <w:pStyle w:val="brListlevel1numbereditem1"/>
        <w:rPr>
          <w:lang w:val="en-US"/>
        </w:rPr>
      </w:pPr>
      <w:r w:rsidRPr="008032F6">
        <w:rPr>
          <w:lang w:val="en-US"/>
        </w:rPr>
        <w:t>Long vowels are marked with a macron</w:t>
      </w:r>
      <w:r w:rsidR="009B38B3" w:rsidRPr="008032F6">
        <w:rPr>
          <w:lang w:val="en-US"/>
        </w:rPr>
        <w:t xml:space="preserve"> (Ā, Ī, Ū, Ē, Ō</w:t>
      </w:r>
      <w:r w:rsidRPr="008032F6">
        <w:rPr>
          <w:lang w:val="en-US"/>
        </w:rPr>
        <w:t>; ā, ī, ū, ē, ō)</w:t>
      </w:r>
      <w:r w:rsidR="00971DF5" w:rsidRPr="008032F6">
        <w:rPr>
          <w:lang w:val="en-US"/>
        </w:rPr>
        <w:t>.</w:t>
      </w:r>
    </w:p>
    <w:p w14:paraId="335A0714" w14:textId="00EA0036" w:rsidR="00C45584" w:rsidRDefault="00060DDB" w:rsidP="009023BF">
      <w:pPr>
        <w:pStyle w:val="brListlevel1numbereditem1"/>
        <w:rPr>
          <w:lang w:val="en-US"/>
        </w:rPr>
      </w:pPr>
      <w:r w:rsidRPr="000326F2">
        <w:rPr>
          <w:lang w:val="en-US"/>
        </w:rPr>
        <w:t xml:space="preserve">Japanese place names </w:t>
      </w:r>
      <w:r w:rsidR="00C45584" w:rsidRPr="000326F2">
        <w:rPr>
          <w:lang w:val="en-US"/>
        </w:rPr>
        <w:t>with long vow</w:t>
      </w:r>
      <w:r w:rsidR="00C648E3" w:rsidRPr="000326F2">
        <w:rPr>
          <w:lang w:val="en-US"/>
        </w:rPr>
        <w:t>e</w:t>
      </w:r>
      <w:r w:rsidR="00C45584" w:rsidRPr="000326F2">
        <w:rPr>
          <w:lang w:val="en-US"/>
        </w:rPr>
        <w:t>ls, such as</w:t>
      </w:r>
      <w:r w:rsidRPr="000326F2">
        <w:rPr>
          <w:lang w:val="en-US"/>
        </w:rPr>
        <w:t xml:space="preserve"> Tōkyō, Ōsaka or Kyōto</w:t>
      </w:r>
      <w:r w:rsidR="00C45584" w:rsidRPr="000326F2">
        <w:rPr>
          <w:lang w:val="en-US"/>
        </w:rPr>
        <w:t>,</w:t>
      </w:r>
      <w:r w:rsidRPr="000326F2">
        <w:rPr>
          <w:lang w:val="en-US"/>
        </w:rPr>
        <w:t xml:space="preserve"> </w:t>
      </w:r>
      <w:r w:rsidR="00C45584" w:rsidRPr="000326F2">
        <w:rPr>
          <w:lang w:val="en-US"/>
        </w:rPr>
        <w:t xml:space="preserve">should be </w:t>
      </w:r>
      <w:r w:rsidR="00E9602C" w:rsidRPr="000326F2">
        <w:rPr>
          <w:lang w:val="en-US"/>
        </w:rPr>
        <w:t>spelled with macrons</w:t>
      </w:r>
      <w:r w:rsidR="00C45584" w:rsidRPr="000326F2">
        <w:rPr>
          <w:lang w:val="en-US"/>
        </w:rPr>
        <w:t xml:space="preserve"> in the English text respectively</w:t>
      </w:r>
      <w:r w:rsidR="00E9602C" w:rsidRPr="000326F2">
        <w:rPr>
          <w:lang w:val="en-US"/>
        </w:rPr>
        <w:t>.</w:t>
      </w:r>
    </w:p>
    <w:p w14:paraId="3690FE97" w14:textId="77777777" w:rsidR="000326F2" w:rsidRPr="000326F2" w:rsidRDefault="000326F2" w:rsidP="000326F2">
      <w:pPr>
        <w:pStyle w:val="brMaintextLatinParagraph1"/>
        <w:rPr>
          <w:lang w:val="en-US"/>
        </w:rPr>
      </w:pPr>
    </w:p>
    <w:p w14:paraId="634A0AAA" w14:textId="7C85C817" w:rsidR="009B38B3" w:rsidRPr="00F5208E" w:rsidRDefault="002E4813" w:rsidP="00653039">
      <w:pPr>
        <w:pStyle w:val="brMaintextLatinParagraph1"/>
        <w:rPr>
          <w:highlight w:val="yellow"/>
          <w:lang w:val="en-US"/>
        </w:rPr>
      </w:pPr>
      <w:r w:rsidRPr="00F5208E">
        <w:rPr>
          <w:lang w:val="en-US"/>
        </w:rPr>
        <w:t>Chines</w:t>
      </w:r>
      <w:r w:rsidR="009B38B3" w:rsidRPr="00F5208E">
        <w:rPr>
          <w:lang w:val="en-US"/>
        </w:rPr>
        <w:t xml:space="preserve">e </w:t>
      </w:r>
      <w:r w:rsidRPr="00F5208E">
        <w:rPr>
          <w:lang w:val="en-US"/>
        </w:rPr>
        <w:t>terms, names and texts should be transcribed according to the</w:t>
      </w:r>
      <w:r w:rsidR="009B38B3" w:rsidRPr="00F5208E">
        <w:rPr>
          <w:lang w:val="en-US"/>
        </w:rPr>
        <w:t xml:space="preserve"> </w:t>
      </w:r>
      <w:r w:rsidRPr="00F5208E">
        <w:rPr>
          <w:lang w:val="en-US"/>
        </w:rPr>
        <w:t>Pinyin system, for Korean terms</w:t>
      </w:r>
      <w:r w:rsidR="009B38B3" w:rsidRPr="00F5208E">
        <w:rPr>
          <w:lang w:val="en-US"/>
        </w:rPr>
        <w:t xml:space="preserve"> </w:t>
      </w:r>
      <w:r w:rsidRPr="00F5208E">
        <w:rPr>
          <w:lang w:val="en-US"/>
        </w:rPr>
        <w:t xml:space="preserve">the </w:t>
      </w:r>
      <w:hyperlink r:id="rId8" w:tooltip="McCune-Reischauer" w:history="1">
        <w:r w:rsidR="009B38B3" w:rsidRPr="00F5208E">
          <w:rPr>
            <w:lang w:val="en-US"/>
          </w:rPr>
          <w:t>McCune-Reischauer</w:t>
        </w:r>
      </w:hyperlink>
      <w:r w:rsidRPr="00F5208E">
        <w:rPr>
          <w:lang w:val="en-US"/>
        </w:rPr>
        <w:t xml:space="preserve"> system should be used</w:t>
      </w:r>
      <w:r w:rsidR="009B38B3" w:rsidRPr="00F5208E">
        <w:rPr>
          <w:lang w:val="en-US"/>
        </w:rPr>
        <w:t>.</w:t>
      </w:r>
      <w:r w:rsidR="009B38B3" w:rsidRPr="00EC434A">
        <w:rPr>
          <w:rStyle w:val="FootnoteReference"/>
          <w:rFonts w:cs="Times"/>
          <w:lang w:val="en-US"/>
        </w:rPr>
        <w:footnoteReference w:id="1"/>
      </w:r>
      <w:r w:rsidR="009B38B3" w:rsidRPr="00F5208E">
        <w:rPr>
          <w:lang w:val="en-US"/>
        </w:rPr>
        <w:t xml:space="preserve"> </w:t>
      </w:r>
      <w:r w:rsidR="00C70336" w:rsidRPr="00F5208E">
        <w:rPr>
          <w:lang w:val="en-US"/>
        </w:rPr>
        <w:t>Japanese terms</w:t>
      </w:r>
      <w:r w:rsidR="00C70336" w:rsidRPr="00F5208E">
        <w:rPr>
          <w:lang w:val="en-US" w:eastAsia="ja-JP"/>
        </w:rPr>
        <w:t xml:space="preserve"> in the main text and in the footnotes should be given with the</w:t>
      </w:r>
      <w:r w:rsidR="00C71AC8" w:rsidRPr="00F5208E">
        <w:rPr>
          <w:lang w:val="en-US" w:eastAsia="ja-JP"/>
        </w:rPr>
        <w:t>ir</w:t>
      </w:r>
      <w:r w:rsidR="00C70336" w:rsidRPr="00F5208E">
        <w:rPr>
          <w:lang w:val="en-US" w:eastAsia="ja-JP"/>
        </w:rPr>
        <w:t xml:space="preserve"> English translation</w:t>
      </w:r>
      <w:r w:rsidR="00C71AC8" w:rsidRPr="00F5208E">
        <w:rPr>
          <w:lang w:val="en-US" w:eastAsia="ja-JP"/>
        </w:rPr>
        <w:t>,</w:t>
      </w:r>
      <w:r w:rsidR="00C70336" w:rsidRPr="00F5208E">
        <w:rPr>
          <w:lang w:val="en-US" w:eastAsia="ja-JP"/>
        </w:rPr>
        <w:t xml:space="preserve"> </w:t>
      </w:r>
      <w:r w:rsidR="00C71AC8" w:rsidRPr="00F5208E">
        <w:rPr>
          <w:lang w:val="en-US" w:eastAsia="ja-JP"/>
        </w:rPr>
        <w:t xml:space="preserve">followed by </w:t>
      </w:r>
      <w:r w:rsidR="00C70336" w:rsidRPr="00F5208E">
        <w:rPr>
          <w:lang w:val="en-US" w:eastAsia="ja-JP"/>
        </w:rPr>
        <w:t>the tra</w:t>
      </w:r>
      <w:r w:rsidR="00657012" w:rsidRPr="00F5208E">
        <w:rPr>
          <w:lang w:val="en-US" w:eastAsia="ja-JP"/>
        </w:rPr>
        <w:t>nscription and, when necessary</w:t>
      </w:r>
      <w:r w:rsidR="00C70336" w:rsidRPr="00F5208E">
        <w:rPr>
          <w:lang w:val="en-US" w:eastAsia="ja-JP"/>
        </w:rPr>
        <w:t xml:space="preserve">, </w:t>
      </w:r>
      <w:r w:rsidR="00C71AC8" w:rsidRPr="00F5208E">
        <w:rPr>
          <w:lang w:val="en-US" w:eastAsia="ja-JP"/>
        </w:rPr>
        <w:t xml:space="preserve">the characters </w:t>
      </w:r>
      <w:r w:rsidR="00C70336" w:rsidRPr="00F5208E">
        <w:rPr>
          <w:lang w:val="en-US" w:eastAsia="ja-JP"/>
        </w:rPr>
        <w:t xml:space="preserve">in </w:t>
      </w:r>
      <w:r w:rsidR="00D319B0" w:rsidRPr="00F5208E">
        <w:rPr>
          <w:lang w:val="en-US" w:eastAsia="ja-JP"/>
        </w:rPr>
        <w:t>parentheses</w:t>
      </w:r>
      <w:r w:rsidR="00C70336" w:rsidRPr="00F5208E">
        <w:rPr>
          <w:lang w:val="en-US" w:eastAsia="ja-JP"/>
        </w:rPr>
        <w:t>, e.g.: women’s university</w:t>
      </w:r>
      <w:r w:rsidR="009B38B3" w:rsidRPr="00F5208E">
        <w:rPr>
          <w:lang w:val="en-US" w:eastAsia="ja-JP"/>
        </w:rPr>
        <w:t xml:space="preserve"> (</w:t>
      </w:r>
      <w:proofErr w:type="spellStart"/>
      <w:r w:rsidR="009B38B3" w:rsidRPr="00F5208E">
        <w:rPr>
          <w:i/>
          <w:iCs/>
          <w:lang w:val="en-US" w:eastAsia="ja-JP"/>
        </w:rPr>
        <w:t>joshi</w:t>
      </w:r>
      <w:proofErr w:type="spellEnd"/>
      <w:r w:rsidR="009B38B3" w:rsidRPr="00F5208E">
        <w:rPr>
          <w:i/>
          <w:iCs/>
          <w:lang w:val="en-US" w:eastAsia="ja-JP"/>
        </w:rPr>
        <w:t xml:space="preserve"> </w:t>
      </w:r>
      <w:proofErr w:type="spellStart"/>
      <w:r w:rsidR="009B38B3" w:rsidRPr="00F5208E">
        <w:rPr>
          <w:i/>
          <w:iCs/>
          <w:lang w:val="en-US" w:eastAsia="ja-JP"/>
        </w:rPr>
        <w:t>daigaku</w:t>
      </w:r>
      <w:proofErr w:type="spellEnd"/>
      <w:r w:rsidR="009B38B3" w:rsidRPr="00F5208E">
        <w:rPr>
          <w:i/>
          <w:iCs/>
          <w:lang w:val="en-US" w:eastAsia="ja-JP"/>
        </w:rPr>
        <w:t xml:space="preserve"> </w:t>
      </w:r>
      <w:r w:rsidR="009B38B3" w:rsidRPr="00EC434A">
        <w:rPr>
          <w:rFonts w:ascii="MS Mincho" w:hAnsi="MS Mincho"/>
          <w:sz w:val="20"/>
          <w:szCs w:val="20"/>
          <w:lang w:val="en-US" w:eastAsia="ja-JP"/>
        </w:rPr>
        <w:t>女子大学</w:t>
      </w:r>
      <w:r w:rsidR="009B38B3" w:rsidRPr="00F5208E">
        <w:rPr>
          <w:lang w:val="en-US" w:eastAsia="ja-JP"/>
        </w:rPr>
        <w:t>).</w:t>
      </w:r>
      <w:r w:rsidR="00C71AC8" w:rsidRPr="00F5208E">
        <w:rPr>
          <w:lang w:val="en-US" w:eastAsia="ja-JP"/>
        </w:rPr>
        <w:t xml:space="preserve"> Th</w:t>
      </w:r>
      <w:r w:rsidR="002C1806" w:rsidRPr="00F5208E">
        <w:rPr>
          <w:lang w:val="en-US" w:eastAsia="ja-JP"/>
        </w:rPr>
        <w:t>e</w:t>
      </w:r>
      <w:r w:rsidR="00C71AC8" w:rsidRPr="00F5208E">
        <w:rPr>
          <w:lang w:val="en-US" w:eastAsia="ja-JP"/>
        </w:rPr>
        <w:t xml:space="preserve"> order of transcription and original </w:t>
      </w:r>
      <w:r w:rsidR="0002606E" w:rsidRPr="00F5208E">
        <w:rPr>
          <w:lang w:val="en-US" w:eastAsia="ja-JP"/>
        </w:rPr>
        <w:t xml:space="preserve">writing </w:t>
      </w:r>
      <w:r w:rsidR="002C1806" w:rsidRPr="00F5208E">
        <w:rPr>
          <w:lang w:val="en-US" w:eastAsia="ja-JP"/>
        </w:rPr>
        <w:t>should also be applied to</w:t>
      </w:r>
      <w:r w:rsidR="00C71AC8" w:rsidRPr="00F5208E">
        <w:rPr>
          <w:lang w:val="en-US" w:eastAsia="ja-JP"/>
        </w:rPr>
        <w:t xml:space="preserve"> names as in </w:t>
      </w:r>
      <w:r w:rsidR="00C71AC8" w:rsidRPr="00F5208E">
        <w:rPr>
          <w:lang w:val="en-US"/>
        </w:rPr>
        <w:t>“</w:t>
      </w:r>
      <w:proofErr w:type="spellStart"/>
      <w:r w:rsidR="009B38B3" w:rsidRPr="00F5208E">
        <w:rPr>
          <w:lang w:val="en-US"/>
        </w:rPr>
        <w:t>Sesshū</w:t>
      </w:r>
      <w:proofErr w:type="spellEnd"/>
      <w:r w:rsidR="009B38B3" w:rsidRPr="00F5208E">
        <w:rPr>
          <w:lang w:val="en-US"/>
        </w:rPr>
        <w:t xml:space="preserve"> </w:t>
      </w:r>
      <w:proofErr w:type="spellStart"/>
      <w:r w:rsidR="009B38B3" w:rsidRPr="00F5208E">
        <w:rPr>
          <w:lang w:val="en-US"/>
        </w:rPr>
        <w:t>Tōyō</w:t>
      </w:r>
      <w:proofErr w:type="spellEnd"/>
      <w:r w:rsidR="009B38B3" w:rsidRPr="00F5208E">
        <w:rPr>
          <w:lang w:val="en-US"/>
        </w:rPr>
        <w:t xml:space="preserve"> </w:t>
      </w:r>
      <w:r w:rsidR="009B38B3" w:rsidRPr="00EC434A">
        <w:rPr>
          <w:rFonts w:ascii="MS Mincho" w:hAnsi="MS Mincho"/>
          <w:sz w:val="20"/>
          <w:szCs w:val="20"/>
          <w:lang w:val="en-US"/>
        </w:rPr>
        <w:t>雪舟等楊</w:t>
      </w:r>
      <w:r w:rsidR="009B38B3" w:rsidRPr="00F5208E">
        <w:rPr>
          <w:lang w:val="en-US"/>
        </w:rPr>
        <w:t xml:space="preserve"> (1420–1506?)</w:t>
      </w:r>
      <w:r w:rsidR="00C71AC8" w:rsidRPr="00F5208E">
        <w:rPr>
          <w:lang w:val="en-US"/>
        </w:rPr>
        <w:t>”</w:t>
      </w:r>
      <w:r w:rsidR="009B38B3" w:rsidRPr="00F5208E">
        <w:rPr>
          <w:lang w:val="en-US"/>
        </w:rPr>
        <w:t>.</w:t>
      </w:r>
    </w:p>
    <w:p w14:paraId="2A880628" w14:textId="1BF27E20" w:rsidR="009B38B3" w:rsidRPr="00F5208E" w:rsidRDefault="00657012" w:rsidP="00F5208E">
      <w:pPr>
        <w:pStyle w:val="brMaintextLatinParagraph2"/>
        <w:rPr>
          <w:lang w:val="en-US"/>
        </w:rPr>
      </w:pPr>
      <w:r w:rsidRPr="00F5208E">
        <w:rPr>
          <w:lang w:val="en-US"/>
        </w:rPr>
        <w:t>Please avoid placing</w:t>
      </w:r>
      <w:r w:rsidR="00BE5700" w:rsidRPr="00F5208E">
        <w:rPr>
          <w:lang w:val="en-US"/>
        </w:rPr>
        <w:t xml:space="preserve"> emphasis on text</w:t>
      </w:r>
      <w:r w:rsidRPr="00F5208E">
        <w:rPr>
          <w:lang w:val="en-US"/>
        </w:rPr>
        <w:t xml:space="preserve"> by using italics or quotation marks</w:t>
      </w:r>
      <w:r w:rsidR="00BE5700" w:rsidRPr="00F5208E">
        <w:rPr>
          <w:lang w:val="en-US"/>
        </w:rPr>
        <w:t xml:space="preserve">, </w:t>
      </w:r>
      <w:r w:rsidRPr="00F5208E">
        <w:rPr>
          <w:lang w:val="en-US"/>
        </w:rPr>
        <w:t>rather, stress your point by employing</w:t>
      </w:r>
      <w:r w:rsidR="00BE5700" w:rsidRPr="00F5208E">
        <w:rPr>
          <w:lang w:val="en-US"/>
        </w:rPr>
        <w:t xml:space="preserve"> appropria</w:t>
      </w:r>
      <w:r w:rsidRPr="00F5208E">
        <w:rPr>
          <w:lang w:val="en-US"/>
        </w:rPr>
        <w:t>te rhetorical devices</w:t>
      </w:r>
      <w:r w:rsidR="009B38B3" w:rsidRPr="00F5208E">
        <w:rPr>
          <w:lang w:val="en-US"/>
        </w:rPr>
        <w:t>.</w:t>
      </w:r>
    </w:p>
    <w:p w14:paraId="4E478841" w14:textId="07106B2F" w:rsidR="007644D5" w:rsidRPr="00F5208E" w:rsidRDefault="00BE5700" w:rsidP="00653039">
      <w:pPr>
        <w:pStyle w:val="brMaintextLatinParagraph2"/>
        <w:rPr>
          <w:lang w:val="en-US"/>
        </w:rPr>
      </w:pPr>
      <w:r w:rsidRPr="00F5208E">
        <w:rPr>
          <w:lang w:val="en-US"/>
        </w:rPr>
        <w:t>Re</w:t>
      </w:r>
      <w:r w:rsidR="00D319B0" w:rsidRPr="00F5208E">
        <w:rPr>
          <w:lang w:val="en-US"/>
        </w:rPr>
        <w:t>f</w:t>
      </w:r>
      <w:r w:rsidRPr="00F5208E">
        <w:rPr>
          <w:lang w:val="en-US"/>
        </w:rPr>
        <w:t>erenc</w:t>
      </w:r>
      <w:r w:rsidR="00FB442B" w:rsidRPr="00F5208E">
        <w:rPr>
          <w:lang w:val="en-US"/>
        </w:rPr>
        <w:t>e citations</w:t>
      </w:r>
      <w:r w:rsidRPr="00F5208E">
        <w:rPr>
          <w:lang w:val="en-US"/>
        </w:rPr>
        <w:t xml:space="preserve"> should be abbreviated in the footnotes</w:t>
      </w:r>
      <w:r w:rsidR="00FB442B" w:rsidRPr="00F5208E">
        <w:rPr>
          <w:lang w:val="en-US"/>
        </w:rPr>
        <w:t>,</w:t>
      </w:r>
      <w:r w:rsidRPr="00F5208E">
        <w:rPr>
          <w:lang w:val="en-US"/>
        </w:rPr>
        <w:t xml:space="preserve"> and </w:t>
      </w:r>
      <w:r w:rsidR="00FB442B" w:rsidRPr="00F5208E">
        <w:rPr>
          <w:lang w:val="en-US"/>
        </w:rPr>
        <w:t>a complete reference</w:t>
      </w:r>
      <w:r w:rsidRPr="00F5208E">
        <w:rPr>
          <w:lang w:val="en-US"/>
        </w:rPr>
        <w:t xml:space="preserve"> should be given in the reference list.</w:t>
      </w:r>
      <w:r w:rsidR="009B38B3" w:rsidRPr="00EC434A">
        <w:rPr>
          <w:rFonts w:eastAsia="Arial Unicode MS"/>
          <w:color w:val="000000"/>
          <w:vertAlign w:val="superscript"/>
          <w:lang w:val="en-US" w:eastAsia="de-DE"/>
        </w:rPr>
        <w:footnoteReference w:id="2"/>
      </w:r>
      <w:r w:rsidR="00D079D3" w:rsidRPr="00F5208E">
        <w:rPr>
          <w:lang w:val="en-US"/>
        </w:rPr>
        <w:t xml:space="preserve"> </w:t>
      </w:r>
      <w:r w:rsidR="000152B3" w:rsidRPr="00F5208E">
        <w:rPr>
          <w:lang w:val="en-US"/>
        </w:rPr>
        <w:t>Missing b</w:t>
      </w:r>
      <w:r w:rsidR="00D079D3" w:rsidRPr="00F5208E">
        <w:rPr>
          <w:lang w:val="en-US"/>
        </w:rPr>
        <w:t xml:space="preserve">ibliographic </w:t>
      </w:r>
      <w:r w:rsidR="00C648E3" w:rsidRPr="00825B31">
        <w:rPr>
          <w:rFonts w:eastAsia="Arial Unicode MS" w:cs="Times New Roman"/>
          <w:lang w:val="en-US" w:eastAsia="de-DE"/>
        </w:rPr>
        <w:t>information</w:t>
      </w:r>
      <w:r w:rsidR="000152B3" w:rsidRPr="00F5208E">
        <w:rPr>
          <w:rFonts w:eastAsia="Arial Unicode MS" w:cs="Times New Roman"/>
          <w:lang w:val="en-US" w:eastAsia="de-DE"/>
        </w:rPr>
        <w:t xml:space="preserve"> o</w:t>
      </w:r>
      <w:r w:rsidR="005F1BC0" w:rsidRPr="00825B31">
        <w:rPr>
          <w:rFonts w:eastAsia="Arial Unicode MS" w:cs="Times New Roman"/>
          <w:lang w:val="en-US" w:eastAsia="de-DE"/>
        </w:rPr>
        <w:t xml:space="preserve">r a missing pagination are indicated by </w:t>
      </w:r>
      <w:r w:rsidR="005F1BC0" w:rsidRPr="00F5208E">
        <w:rPr>
          <w:rFonts w:eastAsia="Arial Unicode MS" w:cs="Times New Roman"/>
          <w:lang w:val="en-US" w:eastAsia="de-DE"/>
        </w:rPr>
        <w:t>“</w:t>
      </w:r>
      <w:proofErr w:type="spellStart"/>
      <w:r w:rsidR="005F1BC0" w:rsidRPr="00F5208E">
        <w:rPr>
          <w:rFonts w:eastAsia="Arial Unicode MS" w:cs="Times New Roman"/>
          <w:lang w:val="en-US" w:eastAsia="de-DE"/>
        </w:rPr>
        <w:t>n.s</w:t>
      </w:r>
      <w:proofErr w:type="spellEnd"/>
      <w:r w:rsidR="005F1BC0" w:rsidRPr="00F5208E">
        <w:rPr>
          <w:rFonts w:eastAsia="Arial Unicode MS" w:cs="Times New Roman"/>
          <w:lang w:val="en-US" w:eastAsia="de-DE"/>
        </w:rPr>
        <w:t>.” (“not specified”).</w:t>
      </w:r>
      <w:r w:rsidR="00C648E3" w:rsidRPr="00825B31">
        <w:rPr>
          <w:lang w:val="en-US"/>
        </w:rPr>
        <w:t xml:space="preserve"> </w:t>
      </w:r>
      <w:r w:rsidR="005F1BC0" w:rsidRPr="00825B31">
        <w:rPr>
          <w:lang w:val="en-US"/>
        </w:rPr>
        <w:t xml:space="preserve">With regard to journals, volume and number should be </w:t>
      </w:r>
      <w:r w:rsidR="001C48D8" w:rsidRPr="00F5208E">
        <w:rPr>
          <w:lang w:val="en-US"/>
        </w:rPr>
        <w:t xml:space="preserve">indicated by </w:t>
      </w:r>
      <w:r w:rsidR="005F1BC0" w:rsidRPr="00F5208E">
        <w:rPr>
          <w:lang w:val="en-US"/>
        </w:rPr>
        <w:t>“</w:t>
      </w:r>
      <w:r w:rsidR="005F1BC0" w:rsidRPr="00825B31">
        <w:rPr>
          <w:lang w:val="en-US"/>
        </w:rPr>
        <w:t>Vol. x, No. y</w:t>
      </w:r>
      <w:r w:rsidR="005F1BC0" w:rsidRPr="00F5208E">
        <w:rPr>
          <w:lang w:val="en-US"/>
        </w:rPr>
        <w:t>”</w:t>
      </w:r>
      <w:r w:rsidR="005F1BC0" w:rsidRPr="00825B31">
        <w:rPr>
          <w:lang w:val="en-US"/>
        </w:rPr>
        <w:t>.</w:t>
      </w:r>
      <w:r w:rsidR="001C48D8" w:rsidRPr="00F5208E">
        <w:rPr>
          <w:lang w:val="en-US"/>
        </w:rPr>
        <w:t xml:space="preserve"> </w:t>
      </w:r>
      <w:r w:rsidR="00D079D3" w:rsidRPr="00F5208E">
        <w:rPr>
          <w:lang w:val="en-US"/>
        </w:rPr>
        <w:t xml:space="preserve">Chapter headings should be placed in quotation marks (“Title”). </w:t>
      </w:r>
      <w:r w:rsidR="00F5208E" w:rsidRPr="00F5208E">
        <w:rPr>
          <w:lang w:val="en-US"/>
        </w:rPr>
        <w:t>If t</w:t>
      </w:r>
      <w:r w:rsidR="007644D5" w:rsidRPr="00F5208E">
        <w:rPr>
          <w:lang w:val="en-US"/>
        </w:rPr>
        <w:t>itles of Japanese publications</w:t>
      </w:r>
      <w:r w:rsidR="007644D5" w:rsidRPr="00825B31">
        <w:rPr>
          <w:lang w:val="en-US"/>
        </w:rPr>
        <w:t xml:space="preserve"> </w:t>
      </w:r>
      <w:r w:rsidR="00F5208E" w:rsidRPr="00F5208E">
        <w:rPr>
          <w:lang w:val="en-US"/>
        </w:rPr>
        <w:t xml:space="preserve">are </w:t>
      </w:r>
      <w:r w:rsidR="007644D5" w:rsidRPr="00825B31">
        <w:rPr>
          <w:lang w:val="en-US"/>
        </w:rPr>
        <w:t>not yet translated in</w:t>
      </w:r>
      <w:r w:rsidR="00B374FF">
        <w:rPr>
          <w:lang w:val="en-US"/>
        </w:rPr>
        <w:t>to</w:t>
      </w:r>
      <w:r w:rsidR="007644D5" w:rsidRPr="00825B31">
        <w:rPr>
          <w:lang w:val="en-US"/>
        </w:rPr>
        <w:t xml:space="preserve"> English</w:t>
      </w:r>
      <w:r w:rsidR="00F5208E" w:rsidRPr="00F5208E">
        <w:rPr>
          <w:lang w:val="en-US"/>
        </w:rPr>
        <w:t>, an English translation of the title</w:t>
      </w:r>
      <w:r w:rsidR="00F5208E">
        <w:rPr>
          <w:lang w:val="en-US"/>
        </w:rPr>
        <w:t>, set in square brackets,</w:t>
      </w:r>
      <w:r w:rsidR="007644D5" w:rsidRPr="00825B31">
        <w:rPr>
          <w:lang w:val="en-US"/>
        </w:rPr>
        <w:t xml:space="preserve"> should </w:t>
      </w:r>
      <w:r w:rsidR="00F5208E">
        <w:rPr>
          <w:lang w:val="en-US"/>
        </w:rPr>
        <w:t>be added.</w:t>
      </w:r>
      <w:r w:rsidR="004C098B">
        <w:rPr>
          <w:lang w:val="en-US"/>
        </w:rPr>
        <w:t xml:space="preserve"> </w:t>
      </w:r>
      <w:r w:rsidR="004C098B" w:rsidRPr="004C098B">
        <w:rPr>
          <w:lang w:val="en-US"/>
        </w:rPr>
        <w:t>If, however, a</w:t>
      </w:r>
      <w:r w:rsidR="004C098B">
        <w:rPr>
          <w:lang w:val="en-US"/>
        </w:rPr>
        <w:t xml:space="preserve">n English </w:t>
      </w:r>
      <w:r w:rsidR="004C098B" w:rsidRPr="004C098B">
        <w:rPr>
          <w:lang w:val="en-US"/>
        </w:rPr>
        <w:t>translation is available, its title will be given in italics and round brackets after the Japanese title has been mentioned.</w:t>
      </w:r>
    </w:p>
    <w:p w14:paraId="3F6103AC" w14:textId="743C53F8" w:rsidR="009B38B3" w:rsidRPr="00F5208E" w:rsidRDefault="00FB442B" w:rsidP="00653039">
      <w:pPr>
        <w:pStyle w:val="brMaintextLatinParagraph2"/>
        <w:rPr>
          <w:lang w:val="en-US"/>
        </w:rPr>
      </w:pPr>
      <w:r w:rsidRPr="00F5208E">
        <w:rPr>
          <w:rFonts w:eastAsia="Arial Unicode MS" w:cs="Times New Roman"/>
          <w:lang w:val="en-US" w:eastAsia="de-DE"/>
        </w:rPr>
        <w:t>Long quotes are marked</w:t>
      </w:r>
      <w:r w:rsidR="00D319B0" w:rsidRPr="00F5208E">
        <w:rPr>
          <w:rFonts w:eastAsia="Arial Unicode MS" w:cs="Times New Roman"/>
          <w:lang w:val="en-US" w:eastAsia="de-DE"/>
        </w:rPr>
        <w:t xml:space="preserve"> by</w:t>
      </w:r>
      <w:r w:rsidR="00BE5700" w:rsidRPr="00F5208E">
        <w:rPr>
          <w:rFonts w:eastAsia="Arial Unicode MS" w:cs="Times New Roman"/>
          <w:lang w:val="en-US" w:eastAsia="de-DE"/>
        </w:rPr>
        <w:t xml:space="preserve"> double indent (block quote), not by quotation marks. </w:t>
      </w:r>
      <w:r w:rsidR="00BE5700" w:rsidRPr="00F5208E">
        <w:rPr>
          <w:lang w:val="en-US"/>
        </w:rPr>
        <w:t xml:space="preserve">The font size of </w:t>
      </w:r>
      <w:r w:rsidR="009E76CD" w:rsidRPr="00F5208E">
        <w:rPr>
          <w:lang w:val="en-US"/>
        </w:rPr>
        <w:t>long quotes and other indented text such as lists is 11pt. The first line of paragraphs following long quotes is not indented.</w:t>
      </w:r>
    </w:p>
    <w:p w14:paraId="07D6C0D8" w14:textId="77777777" w:rsidR="009B38B3" w:rsidRPr="00A425B9" w:rsidRDefault="00A425B9" w:rsidP="00D20CEC">
      <w:pPr>
        <w:pStyle w:val="brLongquote"/>
        <w:rPr>
          <w:lang w:val="en-US"/>
        </w:rPr>
      </w:pPr>
      <w:r w:rsidRPr="00A425B9">
        <w:rPr>
          <w:lang w:val="en-US"/>
        </w:rPr>
        <w:lastRenderedPageBreak/>
        <w:t>Long quote, long quote, long quote</w:t>
      </w:r>
      <w:r w:rsidR="009B38B3" w:rsidRPr="00A425B9">
        <w:rPr>
          <w:lang w:val="en-US"/>
        </w:rPr>
        <w:t xml:space="preserve">, </w:t>
      </w:r>
      <w:r w:rsidRPr="00A425B9">
        <w:rPr>
          <w:lang w:val="en-US"/>
        </w:rPr>
        <w:t>long quote</w:t>
      </w:r>
      <w:r w:rsidR="009B38B3" w:rsidRPr="00A425B9">
        <w:rPr>
          <w:lang w:val="en-US"/>
        </w:rPr>
        <w:t xml:space="preserve">, </w:t>
      </w:r>
      <w:r w:rsidRPr="00A425B9">
        <w:rPr>
          <w:lang w:val="en-US"/>
        </w:rPr>
        <w:t>long quote</w:t>
      </w:r>
      <w:r w:rsidR="009B38B3" w:rsidRPr="00A425B9">
        <w:rPr>
          <w:lang w:val="en-US"/>
        </w:rPr>
        <w:t xml:space="preserve">, </w:t>
      </w:r>
      <w:r w:rsidRPr="00A425B9">
        <w:rPr>
          <w:lang w:val="en-US"/>
        </w:rPr>
        <w:t>long quote</w:t>
      </w:r>
      <w:r w:rsidR="009B38B3" w:rsidRPr="00A425B9">
        <w:rPr>
          <w:lang w:val="en-US"/>
        </w:rPr>
        <w:t xml:space="preserve">, </w:t>
      </w:r>
      <w:r w:rsidRPr="00A425B9">
        <w:rPr>
          <w:lang w:val="en-US"/>
        </w:rPr>
        <w:t>long quote</w:t>
      </w:r>
      <w:r w:rsidR="009B38B3" w:rsidRPr="00A425B9">
        <w:rPr>
          <w:lang w:val="en-US"/>
        </w:rPr>
        <w:t>,</w:t>
      </w:r>
      <w:r w:rsidRPr="00A425B9">
        <w:rPr>
          <w:lang w:val="en-US"/>
        </w:rPr>
        <w:t xml:space="preserve"> long quote, long quote, long quote</w:t>
      </w:r>
      <w:r w:rsidR="009B38B3" w:rsidRPr="00A425B9">
        <w:rPr>
          <w:lang w:val="en-US"/>
        </w:rPr>
        <w:t xml:space="preserve">, </w:t>
      </w:r>
      <w:r w:rsidRPr="00A425B9">
        <w:rPr>
          <w:lang w:val="en-US"/>
        </w:rPr>
        <w:t>long quote</w:t>
      </w:r>
      <w:r w:rsidR="009B38B3" w:rsidRPr="00A425B9">
        <w:rPr>
          <w:lang w:val="en-US"/>
        </w:rPr>
        <w:t xml:space="preserve">, </w:t>
      </w:r>
      <w:r w:rsidRPr="00A425B9">
        <w:rPr>
          <w:lang w:val="en-US"/>
        </w:rPr>
        <w:t>long quote</w:t>
      </w:r>
      <w:r w:rsidR="009B38B3" w:rsidRPr="00A425B9">
        <w:rPr>
          <w:lang w:val="en-US"/>
        </w:rPr>
        <w:t xml:space="preserve">, </w:t>
      </w:r>
      <w:r w:rsidRPr="00A425B9">
        <w:rPr>
          <w:lang w:val="en-US"/>
        </w:rPr>
        <w:t>long quote</w:t>
      </w:r>
      <w:r w:rsidR="009B38B3" w:rsidRPr="00A425B9">
        <w:rPr>
          <w:lang w:val="en-US"/>
        </w:rPr>
        <w:t xml:space="preserve">, </w:t>
      </w:r>
      <w:r w:rsidRPr="00A425B9">
        <w:rPr>
          <w:lang w:val="en-US"/>
        </w:rPr>
        <w:t>long quote</w:t>
      </w:r>
      <w:r w:rsidR="009B38B3" w:rsidRPr="00A425B9">
        <w:rPr>
          <w:lang w:val="en-US"/>
        </w:rPr>
        <w:t xml:space="preserve">, </w:t>
      </w:r>
      <w:r w:rsidRPr="00A425B9">
        <w:rPr>
          <w:lang w:val="en-US"/>
        </w:rPr>
        <w:t>long quote</w:t>
      </w:r>
      <w:r w:rsidR="009B38B3" w:rsidRPr="00A425B9">
        <w:rPr>
          <w:lang w:val="en-US"/>
        </w:rPr>
        <w:t xml:space="preserve">, </w:t>
      </w:r>
      <w:r w:rsidRPr="00A425B9">
        <w:rPr>
          <w:lang w:val="en-US"/>
        </w:rPr>
        <w:t>long quote</w:t>
      </w:r>
      <w:r w:rsidR="009B38B3" w:rsidRPr="00A425B9">
        <w:rPr>
          <w:lang w:val="en-US"/>
        </w:rPr>
        <w:t xml:space="preserve">, </w:t>
      </w:r>
      <w:r w:rsidRPr="00A425B9">
        <w:rPr>
          <w:lang w:val="en-US"/>
        </w:rPr>
        <w:t>long quote</w:t>
      </w:r>
      <w:r w:rsidR="009B38B3" w:rsidRPr="00A425B9">
        <w:rPr>
          <w:lang w:val="en-US"/>
        </w:rPr>
        <w:t xml:space="preserve">, </w:t>
      </w:r>
      <w:r w:rsidRPr="00A425B9">
        <w:rPr>
          <w:lang w:val="en-US"/>
        </w:rPr>
        <w:t>long quote</w:t>
      </w:r>
      <w:r w:rsidR="009B38B3" w:rsidRPr="00A425B9">
        <w:rPr>
          <w:lang w:val="en-US"/>
        </w:rPr>
        <w:t xml:space="preserve">, </w:t>
      </w:r>
      <w:r w:rsidRPr="00A425B9">
        <w:rPr>
          <w:lang w:val="en-US"/>
        </w:rPr>
        <w:t>long quote</w:t>
      </w:r>
      <w:r w:rsidR="009B38B3" w:rsidRPr="00A425B9">
        <w:rPr>
          <w:lang w:val="en-US"/>
        </w:rPr>
        <w:t xml:space="preserve">, </w:t>
      </w:r>
      <w:r w:rsidRPr="00A425B9">
        <w:rPr>
          <w:lang w:val="en-US"/>
        </w:rPr>
        <w:t>long quote</w:t>
      </w:r>
      <w:r w:rsidR="009B38B3" w:rsidRPr="00A425B9">
        <w:rPr>
          <w:lang w:val="en-US"/>
        </w:rPr>
        <w:t xml:space="preserve">, </w:t>
      </w:r>
      <w:r w:rsidRPr="00A425B9">
        <w:rPr>
          <w:lang w:val="en-US"/>
        </w:rPr>
        <w:t>long quote</w:t>
      </w:r>
      <w:r w:rsidR="009B38B3" w:rsidRPr="00A425B9">
        <w:rPr>
          <w:lang w:val="en-US"/>
        </w:rPr>
        <w:t xml:space="preserve">, </w:t>
      </w:r>
      <w:r w:rsidRPr="00A425B9">
        <w:rPr>
          <w:lang w:val="en-US"/>
        </w:rPr>
        <w:t>long quote, long quote</w:t>
      </w:r>
      <w:r w:rsidR="009B38B3" w:rsidRPr="00A425B9">
        <w:rPr>
          <w:lang w:val="en-US"/>
        </w:rPr>
        <w:t xml:space="preserve">, </w:t>
      </w:r>
      <w:r w:rsidRPr="00A425B9">
        <w:rPr>
          <w:lang w:val="en-US"/>
        </w:rPr>
        <w:t>long quote</w:t>
      </w:r>
      <w:r w:rsidR="009B38B3" w:rsidRPr="00A425B9">
        <w:rPr>
          <w:lang w:val="en-US"/>
        </w:rPr>
        <w:t xml:space="preserve">, </w:t>
      </w:r>
      <w:r w:rsidRPr="00A425B9">
        <w:rPr>
          <w:lang w:val="en-US"/>
        </w:rPr>
        <w:t>long quote</w:t>
      </w:r>
      <w:r w:rsidR="009B38B3" w:rsidRPr="00A425B9">
        <w:rPr>
          <w:lang w:val="en-US"/>
        </w:rPr>
        <w:t xml:space="preserve">, </w:t>
      </w:r>
      <w:r w:rsidRPr="00A425B9">
        <w:rPr>
          <w:lang w:val="en-US"/>
        </w:rPr>
        <w:t>long quote</w:t>
      </w:r>
      <w:r w:rsidR="009B38B3" w:rsidRPr="00A425B9">
        <w:rPr>
          <w:lang w:val="en-US"/>
        </w:rPr>
        <w:t>.</w:t>
      </w:r>
      <w:r w:rsidR="009B38B3" w:rsidRPr="00A425B9">
        <w:rPr>
          <w:vertAlign w:val="superscript"/>
        </w:rPr>
        <w:footnoteReference w:id="3"/>
      </w:r>
    </w:p>
    <w:p w14:paraId="1D9E4C29" w14:textId="24409303" w:rsidR="009B38B3" w:rsidRDefault="00FB442B" w:rsidP="00D76A76">
      <w:pPr>
        <w:pStyle w:val="brMaintextLatinParagraph1"/>
        <w:rPr>
          <w:lang w:val="en-US"/>
        </w:rPr>
      </w:pPr>
      <w:r>
        <w:rPr>
          <w:lang w:val="en-US"/>
        </w:rPr>
        <w:t>If possible, do not conclude</w:t>
      </w:r>
      <w:r w:rsidR="002B2457" w:rsidRPr="002B2457">
        <w:rPr>
          <w:lang w:val="en-US"/>
        </w:rPr>
        <w:t xml:space="preserve"> a section with a long quote.</w:t>
      </w:r>
      <w:r w:rsidR="00BD60BB">
        <w:rPr>
          <w:lang w:val="en-US"/>
        </w:rPr>
        <w:t xml:space="preserve"> Omissions</w:t>
      </w:r>
      <w:r w:rsidR="008772C3">
        <w:rPr>
          <w:lang w:val="en-US"/>
        </w:rPr>
        <w:t xml:space="preserve"> of words or sentences in quote</w:t>
      </w:r>
      <w:r w:rsidR="00EC434A">
        <w:rPr>
          <w:lang w:val="en-US"/>
        </w:rPr>
        <w:t>s</w:t>
      </w:r>
      <w:r w:rsidR="008772C3">
        <w:rPr>
          <w:lang w:val="en-US"/>
        </w:rPr>
        <w:t xml:space="preserve"> are </w:t>
      </w:r>
      <w:r w:rsidR="009E15A0">
        <w:rPr>
          <w:lang w:val="en-US"/>
        </w:rPr>
        <w:t xml:space="preserve">generally </w:t>
      </w:r>
      <w:r w:rsidR="008772C3">
        <w:rPr>
          <w:lang w:val="en-US"/>
        </w:rPr>
        <w:t>indicated by ellips</w:t>
      </w:r>
      <w:r w:rsidR="00132ECA">
        <w:rPr>
          <w:lang w:val="en-US"/>
        </w:rPr>
        <w:t>i</w:t>
      </w:r>
      <w:r w:rsidR="008772C3">
        <w:rPr>
          <w:lang w:val="en-US"/>
        </w:rPr>
        <w:t>s marks set in square brackets</w:t>
      </w:r>
      <w:r w:rsidR="00132ECA">
        <w:rPr>
          <w:lang w:val="en-US"/>
        </w:rPr>
        <w:t xml:space="preserve"> ([…]).</w:t>
      </w:r>
    </w:p>
    <w:p w14:paraId="7F6AD532" w14:textId="4C4F97C0" w:rsidR="00132C2C" w:rsidRDefault="00132C2C" w:rsidP="00EC434A">
      <w:pPr>
        <w:pStyle w:val="brMaintextLatinParagraph1"/>
        <w:rPr>
          <w:lang w:val="en-US"/>
        </w:rPr>
      </w:pPr>
    </w:p>
    <w:p w14:paraId="247D89CD" w14:textId="77777777" w:rsidR="00132C2C" w:rsidRPr="00132C2C" w:rsidRDefault="00132C2C" w:rsidP="00132C2C">
      <w:pPr>
        <w:pStyle w:val="brMaintextLatinParagraph1"/>
        <w:rPr>
          <w:lang w:val="en-US"/>
        </w:rPr>
      </w:pPr>
    </w:p>
    <w:p w14:paraId="5CDC71F9" w14:textId="77777777" w:rsidR="009B38B3" w:rsidRPr="00BE3FC0" w:rsidRDefault="007953CF" w:rsidP="00BE3FC0">
      <w:pPr>
        <w:pStyle w:val="brHeadinglevel1notnumbered"/>
      </w:pPr>
      <w:bookmarkStart w:id="12" w:name="_Toc379738259"/>
      <w:r>
        <w:t>Sample</w:t>
      </w:r>
      <w:r w:rsidR="009B38B3" w:rsidRPr="00BE3FC0">
        <w:t xml:space="preserve"> </w:t>
      </w:r>
      <w:bookmarkEnd w:id="12"/>
      <w:proofErr w:type="spellStart"/>
      <w:r w:rsidR="0072763C">
        <w:t>reference</w:t>
      </w:r>
      <w:proofErr w:type="spellEnd"/>
      <w:r w:rsidR="0072763C">
        <w:t xml:space="preserve"> </w:t>
      </w:r>
      <w:proofErr w:type="spellStart"/>
      <w:r w:rsidR="0072763C">
        <w:t>l</w:t>
      </w:r>
      <w:r>
        <w:t>ist</w:t>
      </w:r>
      <w:proofErr w:type="spellEnd"/>
    </w:p>
    <w:p w14:paraId="100D3653" w14:textId="77777777" w:rsidR="009B38B3" w:rsidRPr="00125EDC" w:rsidRDefault="009B38B3" w:rsidP="00BE3FC0">
      <w:pPr>
        <w:pStyle w:val="brHeadinglevel2notnumbered"/>
      </w:pPr>
      <w:bookmarkStart w:id="13" w:name="_Toc379738260"/>
      <w:proofErr w:type="spellStart"/>
      <w:r w:rsidRPr="00125EDC">
        <w:t>Ab</w:t>
      </w:r>
      <w:bookmarkEnd w:id="13"/>
      <w:r w:rsidR="005E1301">
        <w:t>breviations</w:t>
      </w:r>
      <w:proofErr w:type="spellEnd"/>
    </w:p>
    <w:tbl>
      <w:tblPr>
        <w:tblW w:w="5000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6"/>
        <w:gridCol w:w="7704"/>
      </w:tblGrid>
      <w:tr w:rsidR="009B38B3" w:rsidRPr="00125EDC" w14:paraId="72669D72" w14:textId="77777777" w:rsidTr="00FC4735">
        <w:trPr>
          <w:trHeight w:val="300"/>
          <w:tblHeader/>
        </w:trPr>
        <w:tc>
          <w:tcPr>
            <w:tcW w:w="739" w:type="pct"/>
            <w:shd w:val="clear" w:color="auto" w:fill="auto"/>
            <w:noWrap/>
            <w:vAlign w:val="center"/>
          </w:tcPr>
          <w:p w14:paraId="65E9D1F6" w14:textId="77777777" w:rsidR="009B38B3" w:rsidRPr="001C6EEC" w:rsidRDefault="002F07B6" w:rsidP="00FC4735">
            <w:pPr>
              <w:rPr>
                <w:sz w:val="22"/>
                <w:lang w:val="en-GB"/>
              </w:rPr>
            </w:pPr>
            <w:r w:rsidRPr="001C6EEC">
              <w:rPr>
                <w:sz w:val="22"/>
                <w:lang w:val="en-GB"/>
              </w:rPr>
              <w:t>Abbreviation</w:t>
            </w:r>
          </w:p>
        </w:tc>
        <w:tc>
          <w:tcPr>
            <w:tcW w:w="4261" w:type="pct"/>
            <w:shd w:val="clear" w:color="auto" w:fill="auto"/>
            <w:noWrap/>
            <w:vAlign w:val="center"/>
          </w:tcPr>
          <w:p w14:paraId="5628B2F7" w14:textId="77777777" w:rsidR="009B38B3" w:rsidRPr="001C6EEC" w:rsidRDefault="00B838E8" w:rsidP="00FC4735">
            <w:pPr>
              <w:rPr>
                <w:sz w:val="22"/>
                <w:lang w:val="en-GB"/>
              </w:rPr>
            </w:pPr>
            <w:r w:rsidRPr="001C6EEC">
              <w:rPr>
                <w:sz w:val="22"/>
                <w:lang w:val="en-GB"/>
              </w:rPr>
              <w:t>Full T</w:t>
            </w:r>
            <w:r w:rsidR="002F07B6" w:rsidRPr="001C6EEC">
              <w:rPr>
                <w:sz w:val="22"/>
                <w:lang w:val="en-GB"/>
              </w:rPr>
              <w:t>itle</w:t>
            </w:r>
          </w:p>
        </w:tc>
      </w:tr>
      <w:tr w:rsidR="009B38B3" w:rsidRPr="00125EDC" w14:paraId="047F2C68" w14:textId="77777777" w:rsidTr="00FC4735">
        <w:trPr>
          <w:trHeight w:val="300"/>
        </w:trPr>
        <w:tc>
          <w:tcPr>
            <w:tcW w:w="739" w:type="pct"/>
            <w:shd w:val="clear" w:color="auto" w:fill="auto"/>
            <w:noWrap/>
            <w:vAlign w:val="center"/>
            <w:hideMark/>
          </w:tcPr>
          <w:p w14:paraId="65B317F2" w14:textId="77777777" w:rsidR="009B38B3" w:rsidRPr="001C6EEC" w:rsidRDefault="009B38B3" w:rsidP="00FC4735">
            <w:pPr>
              <w:rPr>
                <w:sz w:val="22"/>
                <w:lang w:val="en-GB"/>
              </w:rPr>
            </w:pPr>
            <w:proofErr w:type="spellStart"/>
            <w:r w:rsidRPr="001C6EEC">
              <w:rPr>
                <w:sz w:val="22"/>
                <w:lang w:val="en-GB"/>
              </w:rPr>
              <w:t>HWPh</w:t>
            </w:r>
            <w:proofErr w:type="spellEnd"/>
          </w:p>
        </w:tc>
        <w:tc>
          <w:tcPr>
            <w:tcW w:w="4261" w:type="pct"/>
            <w:shd w:val="clear" w:color="auto" w:fill="auto"/>
            <w:noWrap/>
            <w:vAlign w:val="center"/>
            <w:hideMark/>
          </w:tcPr>
          <w:p w14:paraId="22AA90BB" w14:textId="77777777" w:rsidR="009B38B3" w:rsidRPr="001C6EEC" w:rsidRDefault="009B38B3" w:rsidP="00FC4735">
            <w:pPr>
              <w:rPr>
                <w:sz w:val="22"/>
                <w:highlight w:val="yellow"/>
              </w:rPr>
            </w:pPr>
            <w:r w:rsidRPr="001C6EEC">
              <w:rPr>
                <w:i/>
                <w:sz w:val="22"/>
              </w:rPr>
              <w:t>Historisches Wörterbuch der Philosophie</w:t>
            </w:r>
            <w:r w:rsidRPr="001C6EEC">
              <w:rPr>
                <w:sz w:val="22"/>
              </w:rPr>
              <w:t>. Basel: Schwabe, 1971–2007.</w:t>
            </w:r>
          </w:p>
        </w:tc>
      </w:tr>
      <w:tr w:rsidR="009B38B3" w:rsidRPr="00125EDC" w14:paraId="5DC3C157" w14:textId="77777777" w:rsidTr="00FC4735">
        <w:trPr>
          <w:trHeight w:val="300"/>
        </w:trPr>
        <w:tc>
          <w:tcPr>
            <w:tcW w:w="739" w:type="pct"/>
            <w:shd w:val="clear" w:color="auto" w:fill="auto"/>
            <w:noWrap/>
            <w:vAlign w:val="center"/>
            <w:hideMark/>
          </w:tcPr>
          <w:p w14:paraId="1DD7366C" w14:textId="77777777" w:rsidR="009B38B3" w:rsidRPr="001C6EEC" w:rsidRDefault="009B38B3" w:rsidP="00FC4735">
            <w:pPr>
              <w:rPr>
                <w:sz w:val="22"/>
                <w:lang w:val="en-GB"/>
              </w:rPr>
            </w:pPr>
            <w:r w:rsidRPr="001C6EEC">
              <w:rPr>
                <w:sz w:val="22"/>
                <w:lang w:val="en-GB"/>
              </w:rPr>
              <w:t>KDR</w:t>
            </w:r>
          </w:p>
        </w:tc>
        <w:tc>
          <w:tcPr>
            <w:tcW w:w="4261" w:type="pct"/>
            <w:shd w:val="clear" w:color="auto" w:fill="auto"/>
            <w:noWrap/>
            <w:vAlign w:val="center"/>
            <w:hideMark/>
          </w:tcPr>
          <w:p w14:paraId="644FA041" w14:textId="77777777" w:rsidR="009B38B3" w:rsidRPr="001C6EEC" w:rsidRDefault="009B38B3" w:rsidP="00FC4735">
            <w:pPr>
              <w:rPr>
                <w:sz w:val="22"/>
                <w:highlight w:val="yellow"/>
                <w:lang w:val="en-GB" w:eastAsia="ja-JP"/>
              </w:rPr>
            </w:pPr>
            <w:proofErr w:type="spellStart"/>
            <w:r w:rsidRPr="001C6EEC">
              <w:rPr>
                <w:i/>
                <w:sz w:val="22"/>
                <w:lang w:val="en-GB" w:eastAsia="ja-JP"/>
              </w:rPr>
              <w:t>Kindai</w:t>
            </w:r>
            <w:proofErr w:type="spellEnd"/>
            <w:r w:rsidRPr="001C6EEC">
              <w:rPr>
                <w:i/>
                <w:sz w:val="22"/>
                <w:lang w:val="en-GB" w:eastAsia="ja-JP"/>
              </w:rPr>
              <w:t xml:space="preserve"> </w:t>
            </w:r>
            <w:proofErr w:type="spellStart"/>
            <w:r w:rsidRPr="001C6EEC">
              <w:rPr>
                <w:i/>
                <w:sz w:val="22"/>
                <w:lang w:val="en-GB" w:eastAsia="ja-JP"/>
              </w:rPr>
              <w:t>Dejitaru</w:t>
            </w:r>
            <w:proofErr w:type="spellEnd"/>
            <w:r w:rsidRPr="001C6EEC">
              <w:rPr>
                <w:i/>
                <w:sz w:val="22"/>
                <w:lang w:val="en-GB" w:eastAsia="ja-JP"/>
              </w:rPr>
              <w:t xml:space="preserve"> </w:t>
            </w:r>
            <w:proofErr w:type="spellStart"/>
            <w:r w:rsidRPr="001C6EEC">
              <w:rPr>
                <w:i/>
                <w:sz w:val="22"/>
                <w:lang w:val="en-GB" w:eastAsia="ja-JP"/>
              </w:rPr>
              <w:t>Raiburarī</w:t>
            </w:r>
            <w:proofErr w:type="spellEnd"/>
            <w:r w:rsidRPr="001C6EEC">
              <w:rPr>
                <w:sz w:val="22"/>
                <w:lang w:val="en-GB" w:eastAsia="ja-JP"/>
              </w:rPr>
              <w:t xml:space="preserve"> </w:t>
            </w:r>
            <w:r w:rsidRPr="001C6EEC">
              <w:rPr>
                <w:rFonts w:ascii="MS Mincho" w:hAnsi="MS Mincho"/>
                <w:sz w:val="18"/>
                <w:szCs w:val="18"/>
                <w:lang w:val="en-GB" w:eastAsia="ja-JP"/>
              </w:rPr>
              <w:t>近代デジタルライブラリ</w:t>
            </w:r>
            <w:r w:rsidRPr="001C6EEC">
              <w:rPr>
                <w:sz w:val="18"/>
                <w:szCs w:val="18"/>
                <w:lang w:val="en-GB" w:eastAsia="ja-JP"/>
              </w:rPr>
              <w:t>ー</w:t>
            </w:r>
            <w:r w:rsidRPr="001C6EEC">
              <w:rPr>
                <w:sz w:val="22"/>
                <w:lang w:val="en-GB" w:eastAsia="ja-JP"/>
              </w:rPr>
              <w:t xml:space="preserve"> (http://kindai.ndl.go.jp/).</w:t>
            </w:r>
          </w:p>
        </w:tc>
      </w:tr>
      <w:tr w:rsidR="009B38B3" w:rsidRPr="003C28C3" w14:paraId="6A47CBA1" w14:textId="77777777" w:rsidTr="00FC4735">
        <w:trPr>
          <w:trHeight w:val="300"/>
        </w:trPr>
        <w:tc>
          <w:tcPr>
            <w:tcW w:w="739" w:type="pct"/>
            <w:shd w:val="clear" w:color="auto" w:fill="auto"/>
            <w:noWrap/>
            <w:vAlign w:val="center"/>
          </w:tcPr>
          <w:p w14:paraId="39DD1DBE" w14:textId="77777777" w:rsidR="009B38B3" w:rsidRPr="001C6EEC" w:rsidRDefault="009B38B3" w:rsidP="00FC4735">
            <w:pPr>
              <w:rPr>
                <w:sz w:val="22"/>
                <w:lang w:val="en-GB"/>
              </w:rPr>
            </w:pPr>
            <w:r w:rsidRPr="001C6EEC">
              <w:rPr>
                <w:sz w:val="22"/>
                <w:lang w:val="en-GB"/>
              </w:rPr>
              <w:t>MN</w:t>
            </w:r>
          </w:p>
        </w:tc>
        <w:tc>
          <w:tcPr>
            <w:tcW w:w="4261" w:type="pct"/>
            <w:shd w:val="clear" w:color="auto" w:fill="auto"/>
            <w:noWrap/>
            <w:vAlign w:val="center"/>
          </w:tcPr>
          <w:p w14:paraId="72CAD484" w14:textId="77777777" w:rsidR="009B38B3" w:rsidRPr="001C6EEC" w:rsidRDefault="009B38B3" w:rsidP="00FC4735">
            <w:pPr>
              <w:rPr>
                <w:sz w:val="22"/>
                <w:highlight w:val="yellow"/>
                <w:lang w:val="en-GB"/>
              </w:rPr>
            </w:pPr>
            <w:proofErr w:type="spellStart"/>
            <w:r w:rsidRPr="001C6EEC">
              <w:rPr>
                <w:i/>
                <w:sz w:val="22"/>
                <w:lang w:val="en-GB"/>
              </w:rPr>
              <w:t>Monumenta</w:t>
            </w:r>
            <w:proofErr w:type="spellEnd"/>
            <w:r w:rsidRPr="001C6EE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1C6EEC">
              <w:rPr>
                <w:i/>
                <w:sz w:val="22"/>
                <w:lang w:val="en-GB"/>
              </w:rPr>
              <w:t>Nipponica</w:t>
            </w:r>
            <w:proofErr w:type="spellEnd"/>
            <w:r w:rsidRPr="001C6EEC">
              <w:rPr>
                <w:sz w:val="22"/>
                <w:lang w:val="en-GB"/>
              </w:rPr>
              <w:t>. Tōkyō: Sophia University, 1938–.</w:t>
            </w:r>
          </w:p>
        </w:tc>
      </w:tr>
      <w:tr w:rsidR="009B38B3" w:rsidRPr="00125EDC" w14:paraId="0EF546F7" w14:textId="77777777" w:rsidTr="00FC4735">
        <w:trPr>
          <w:trHeight w:val="300"/>
        </w:trPr>
        <w:tc>
          <w:tcPr>
            <w:tcW w:w="739" w:type="pct"/>
            <w:shd w:val="clear" w:color="auto" w:fill="auto"/>
            <w:noWrap/>
            <w:vAlign w:val="center"/>
          </w:tcPr>
          <w:p w14:paraId="5F5BCD1B" w14:textId="77777777" w:rsidR="009B38B3" w:rsidRPr="001C6EEC" w:rsidRDefault="009B38B3" w:rsidP="00FC4735">
            <w:pPr>
              <w:rPr>
                <w:sz w:val="22"/>
                <w:lang w:val="en-GB"/>
              </w:rPr>
            </w:pPr>
            <w:r w:rsidRPr="001C6EEC">
              <w:rPr>
                <w:sz w:val="22"/>
                <w:lang w:val="en-GB"/>
              </w:rPr>
              <w:t>NKBT</w:t>
            </w:r>
          </w:p>
        </w:tc>
        <w:tc>
          <w:tcPr>
            <w:tcW w:w="4261" w:type="pct"/>
            <w:shd w:val="clear" w:color="auto" w:fill="auto"/>
            <w:noWrap/>
            <w:vAlign w:val="center"/>
          </w:tcPr>
          <w:p w14:paraId="5FD87B0B" w14:textId="77777777" w:rsidR="009B38B3" w:rsidRPr="001C6EEC" w:rsidRDefault="009B38B3" w:rsidP="00FC4735">
            <w:pPr>
              <w:rPr>
                <w:sz w:val="22"/>
                <w:highlight w:val="yellow"/>
                <w:lang w:val="en-GB"/>
              </w:rPr>
            </w:pPr>
            <w:r w:rsidRPr="001C6EEC">
              <w:rPr>
                <w:i/>
                <w:sz w:val="22"/>
                <w:lang w:val="en-GB"/>
              </w:rPr>
              <w:t xml:space="preserve">Nihon </w:t>
            </w:r>
            <w:proofErr w:type="spellStart"/>
            <w:r w:rsidRPr="001C6EEC">
              <w:rPr>
                <w:i/>
                <w:sz w:val="22"/>
                <w:lang w:val="en-GB"/>
              </w:rPr>
              <w:t>koten</w:t>
            </w:r>
            <w:proofErr w:type="spellEnd"/>
            <w:r w:rsidRPr="001C6EE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1C6EEC">
              <w:rPr>
                <w:i/>
                <w:sz w:val="22"/>
                <w:lang w:val="en-GB"/>
              </w:rPr>
              <w:t>bungaku</w:t>
            </w:r>
            <w:proofErr w:type="spellEnd"/>
            <w:r w:rsidRPr="001C6EE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1C6EEC">
              <w:rPr>
                <w:i/>
                <w:sz w:val="22"/>
                <w:lang w:val="en-GB"/>
              </w:rPr>
              <w:t>taikei</w:t>
            </w:r>
            <w:proofErr w:type="spellEnd"/>
            <w:r w:rsidRPr="001C6EEC">
              <w:rPr>
                <w:sz w:val="22"/>
                <w:lang w:val="en-GB"/>
              </w:rPr>
              <w:t xml:space="preserve"> </w:t>
            </w:r>
            <w:r w:rsidRPr="001C6EEC">
              <w:rPr>
                <w:rFonts w:ascii="MS Mincho" w:hAnsi="MS Mincho"/>
                <w:sz w:val="18"/>
                <w:szCs w:val="18"/>
                <w:lang w:val="en-GB" w:eastAsia="ja-JP"/>
              </w:rPr>
              <w:t>日本古典文学大系</w:t>
            </w:r>
            <w:r w:rsidRPr="001C6EEC">
              <w:rPr>
                <w:sz w:val="22"/>
                <w:lang w:val="en-GB"/>
              </w:rPr>
              <w:t xml:space="preserve">. </w:t>
            </w:r>
            <w:r w:rsidR="004909B3" w:rsidRPr="001C6EEC">
              <w:rPr>
                <w:sz w:val="22"/>
                <w:lang w:val="en-GB"/>
              </w:rPr>
              <w:t>107 vols</w:t>
            </w:r>
            <w:r w:rsidRPr="001C6EEC">
              <w:rPr>
                <w:sz w:val="22"/>
                <w:lang w:val="en-GB"/>
              </w:rPr>
              <w:t xml:space="preserve">. Tōkyō: Iwanami </w:t>
            </w:r>
            <w:proofErr w:type="spellStart"/>
            <w:r w:rsidRPr="001C6EEC">
              <w:rPr>
                <w:sz w:val="22"/>
                <w:lang w:val="en-GB"/>
              </w:rPr>
              <w:t>shoten</w:t>
            </w:r>
            <w:proofErr w:type="spellEnd"/>
            <w:r w:rsidRPr="001C6EEC">
              <w:rPr>
                <w:sz w:val="22"/>
                <w:lang w:val="en-GB"/>
              </w:rPr>
              <w:t>, 1957–68.</w:t>
            </w:r>
          </w:p>
        </w:tc>
      </w:tr>
      <w:tr w:rsidR="000554F8" w:rsidRPr="00825B31" w14:paraId="77644A8F" w14:textId="77777777" w:rsidTr="00FC4735">
        <w:trPr>
          <w:trHeight w:val="300"/>
        </w:trPr>
        <w:tc>
          <w:tcPr>
            <w:tcW w:w="739" w:type="pct"/>
            <w:shd w:val="clear" w:color="auto" w:fill="auto"/>
            <w:noWrap/>
            <w:vAlign w:val="center"/>
          </w:tcPr>
          <w:p w14:paraId="1FE736B7" w14:textId="729995BD" w:rsidR="000554F8" w:rsidRPr="001C6EEC" w:rsidRDefault="000554F8" w:rsidP="00FC4735">
            <w:pPr>
              <w:rPr>
                <w:sz w:val="22"/>
                <w:lang w:val="en-GB"/>
              </w:rPr>
            </w:pPr>
            <w:r w:rsidRPr="001C6EEC">
              <w:rPr>
                <w:sz w:val="22"/>
                <w:lang w:val="en-GB"/>
              </w:rPr>
              <w:t>T</w:t>
            </w:r>
          </w:p>
        </w:tc>
        <w:tc>
          <w:tcPr>
            <w:tcW w:w="4261" w:type="pct"/>
            <w:shd w:val="clear" w:color="auto" w:fill="auto"/>
            <w:noWrap/>
            <w:vAlign w:val="center"/>
          </w:tcPr>
          <w:p w14:paraId="29516D91" w14:textId="4E00D7BF" w:rsidR="000554F8" w:rsidRPr="001C6EEC" w:rsidRDefault="000554F8" w:rsidP="000554F8">
            <w:pPr>
              <w:spacing w:after="0"/>
              <w:jc w:val="both"/>
              <w:rPr>
                <w:sz w:val="22"/>
                <w:lang w:val="en-US" w:eastAsia="ja-JP"/>
              </w:rPr>
            </w:pPr>
            <w:proofErr w:type="spellStart"/>
            <w:r w:rsidRPr="001C6EEC">
              <w:rPr>
                <w:i/>
                <w:sz w:val="22"/>
                <w:lang w:val="en-US" w:eastAsia="ja-JP"/>
              </w:rPr>
              <w:t>Taishō</w:t>
            </w:r>
            <w:proofErr w:type="spellEnd"/>
            <w:r w:rsidRPr="001C6EEC">
              <w:rPr>
                <w:i/>
                <w:sz w:val="22"/>
                <w:lang w:val="en-US" w:eastAsia="ja-JP"/>
              </w:rPr>
              <w:t xml:space="preserve"> </w:t>
            </w:r>
            <w:proofErr w:type="spellStart"/>
            <w:r w:rsidRPr="001C6EEC">
              <w:rPr>
                <w:i/>
                <w:sz w:val="22"/>
                <w:lang w:val="en-US" w:eastAsia="ja-JP"/>
              </w:rPr>
              <w:t>shinshū</w:t>
            </w:r>
            <w:proofErr w:type="spellEnd"/>
            <w:r w:rsidRPr="001C6EEC">
              <w:rPr>
                <w:i/>
                <w:sz w:val="22"/>
                <w:lang w:val="en-US" w:eastAsia="ja-JP"/>
              </w:rPr>
              <w:t xml:space="preserve"> </w:t>
            </w:r>
            <w:proofErr w:type="spellStart"/>
            <w:r w:rsidRPr="001C6EEC">
              <w:rPr>
                <w:i/>
                <w:sz w:val="22"/>
                <w:lang w:val="en-US" w:eastAsia="ja-JP"/>
              </w:rPr>
              <w:t>daizōkyō</w:t>
            </w:r>
            <w:proofErr w:type="spellEnd"/>
            <w:r w:rsidRPr="001C6EEC">
              <w:rPr>
                <w:sz w:val="22"/>
                <w:lang w:val="en-US" w:eastAsia="ja-JP"/>
              </w:rPr>
              <w:t xml:space="preserve"> </w:t>
            </w:r>
            <w:r w:rsidRPr="001C6EEC">
              <w:rPr>
                <w:rFonts w:ascii="MS Mincho"/>
                <w:sz w:val="18"/>
                <w:szCs w:val="18"/>
                <w:lang w:val="en-US" w:eastAsia="ja-JP"/>
              </w:rPr>
              <w:t>大正新脩大藏經</w:t>
            </w:r>
            <w:r w:rsidRPr="001C6EEC">
              <w:rPr>
                <w:sz w:val="22"/>
                <w:lang w:val="en-US" w:eastAsia="ja-JP"/>
              </w:rPr>
              <w:t xml:space="preserve">. </w:t>
            </w:r>
            <w:proofErr w:type="spellStart"/>
            <w:r w:rsidRPr="001C6EEC">
              <w:rPr>
                <w:smallCaps/>
                <w:sz w:val="22"/>
                <w:lang w:val="en-US" w:eastAsia="ja-JP"/>
              </w:rPr>
              <w:t>Takakusu</w:t>
            </w:r>
            <w:proofErr w:type="spellEnd"/>
            <w:r w:rsidRPr="001C6EEC">
              <w:rPr>
                <w:sz w:val="22"/>
                <w:lang w:val="en-US" w:eastAsia="ja-JP"/>
              </w:rPr>
              <w:t xml:space="preserve">, </w:t>
            </w:r>
            <w:proofErr w:type="spellStart"/>
            <w:r w:rsidRPr="001C6EEC">
              <w:rPr>
                <w:sz w:val="22"/>
                <w:lang w:val="en-US" w:eastAsia="ja-JP"/>
              </w:rPr>
              <w:t>Junjirō</w:t>
            </w:r>
            <w:proofErr w:type="spellEnd"/>
            <w:r w:rsidRPr="001C6EEC">
              <w:rPr>
                <w:sz w:val="22"/>
                <w:lang w:val="en-US" w:eastAsia="ja-JP"/>
              </w:rPr>
              <w:t xml:space="preserve"> </w:t>
            </w:r>
            <w:r w:rsidRPr="001C6EEC">
              <w:rPr>
                <w:sz w:val="18"/>
                <w:szCs w:val="18"/>
                <w:lang w:val="en-US" w:eastAsia="ja-JP"/>
              </w:rPr>
              <w:t>高楠順次朗</w:t>
            </w:r>
            <w:r w:rsidRPr="001C6EEC">
              <w:rPr>
                <w:sz w:val="22"/>
                <w:lang w:val="en-US" w:eastAsia="ja-JP"/>
              </w:rPr>
              <w:t xml:space="preserve"> </w:t>
            </w:r>
            <w:r w:rsidRPr="001C6EEC">
              <w:rPr>
                <w:i/>
                <w:sz w:val="22"/>
                <w:lang w:val="en-US" w:eastAsia="ja-JP"/>
              </w:rPr>
              <w:t>et al.</w:t>
            </w:r>
            <w:r w:rsidRPr="001C6EEC">
              <w:rPr>
                <w:sz w:val="22"/>
                <w:lang w:val="en-US" w:eastAsia="ja-JP"/>
              </w:rPr>
              <w:t xml:space="preserve"> (</w:t>
            </w:r>
            <w:r w:rsidR="00D76A76" w:rsidRPr="001C6EEC">
              <w:rPr>
                <w:sz w:val="22"/>
                <w:lang w:val="en-US" w:eastAsia="ja-JP"/>
              </w:rPr>
              <w:t>ed</w:t>
            </w:r>
            <w:r w:rsidRPr="001C6EEC">
              <w:rPr>
                <w:sz w:val="22"/>
                <w:lang w:val="en-US" w:eastAsia="ja-JP"/>
              </w:rPr>
              <w:t xml:space="preserve">.). </w:t>
            </w:r>
            <w:r w:rsidRPr="001C6EEC">
              <w:rPr>
                <w:rFonts w:eastAsia="PMingLiU"/>
                <w:sz w:val="22"/>
                <w:lang w:val="en-US" w:eastAsia="zh-TW"/>
              </w:rPr>
              <w:t xml:space="preserve">Tōkyō: </w:t>
            </w:r>
            <w:proofErr w:type="spellStart"/>
            <w:r w:rsidRPr="001C6EEC">
              <w:rPr>
                <w:sz w:val="22"/>
                <w:lang w:val="en-US" w:eastAsia="ja-JP"/>
              </w:rPr>
              <w:t>Taishō</w:t>
            </w:r>
            <w:proofErr w:type="spellEnd"/>
            <w:r w:rsidRPr="001C6EEC">
              <w:rPr>
                <w:sz w:val="22"/>
                <w:lang w:val="en-US" w:eastAsia="ja-JP"/>
              </w:rPr>
              <w:t xml:space="preserve"> </w:t>
            </w:r>
            <w:proofErr w:type="spellStart"/>
            <w:r w:rsidRPr="001C6EEC">
              <w:rPr>
                <w:sz w:val="22"/>
                <w:lang w:val="en-US" w:eastAsia="ja-JP"/>
              </w:rPr>
              <w:t>issaikyō</w:t>
            </w:r>
            <w:proofErr w:type="spellEnd"/>
            <w:r w:rsidRPr="001C6EEC">
              <w:rPr>
                <w:sz w:val="22"/>
                <w:lang w:val="en-US" w:eastAsia="ja-JP"/>
              </w:rPr>
              <w:t xml:space="preserve"> </w:t>
            </w:r>
            <w:proofErr w:type="spellStart"/>
            <w:r w:rsidRPr="001C6EEC">
              <w:rPr>
                <w:sz w:val="22"/>
                <w:lang w:val="en-US" w:eastAsia="ja-JP"/>
              </w:rPr>
              <w:t>kankōkai</w:t>
            </w:r>
            <w:proofErr w:type="spellEnd"/>
            <w:r w:rsidRPr="001C6EEC">
              <w:rPr>
                <w:sz w:val="22"/>
                <w:lang w:val="en-US" w:eastAsia="ja-JP"/>
              </w:rPr>
              <w:t xml:space="preserve">, 1924‒1935. </w:t>
            </w:r>
            <w:r w:rsidR="00D76A76" w:rsidRPr="001C6EEC">
              <w:rPr>
                <w:sz w:val="22"/>
                <w:lang w:val="en-US" w:eastAsia="ja-JP"/>
              </w:rPr>
              <w:t>Available o</w:t>
            </w:r>
            <w:r w:rsidRPr="001C6EEC">
              <w:rPr>
                <w:sz w:val="22"/>
                <w:lang w:val="en-US" w:eastAsia="ja-JP"/>
              </w:rPr>
              <w:t>nline</w:t>
            </w:r>
            <w:r w:rsidR="00D76A76" w:rsidRPr="001C6EEC">
              <w:rPr>
                <w:sz w:val="22"/>
                <w:lang w:val="en-US" w:eastAsia="ja-JP"/>
              </w:rPr>
              <w:t xml:space="preserve"> </w:t>
            </w:r>
            <w:r w:rsidR="00165CEB">
              <w:rPr>
                <w:sz w:val="22"/>
                <w:lang w:val="en-US" w:eastAsia="ja-JP"/>
              </w:rPr>
              <w:t>on</w:t>
            </w:r>
            <w:r w:rsidRPr="001C6EEC">
              <w:rPr>
                <w:sz w:val="22"/>
                <w:lang w:val="en-US" w:eastAsia="ja-JP"/>
              </w:rPr>
              <w:t xml:space="preserve"> </w:t>
            </w:r>
            <w:r w:rsidRPr="001C6EEC">
              <w:rPr>
                <w:i/>
                <w:sz w:val="22"/>
                <w:lang w:val="en-US" w:eastAsia="ja-JP"/>
              </w:rPr>
              <w:t xml:space="preserve">The SAT </w:t>
            </w:r>
            <w:proofErr w:type="spellStart"/>
            <w:r w:rsidRPr="001C6EEC">
              <w:rPr>
                <w:i/>
                <w:sz w:val="22"/>
                <w:lang w:val="en-US" w:eastAsia="ja-JP"/>
              </w:rPr>
              <w:t>Daizōkyō</w:t>
            </w:r>
            <w:proofErr w:type="spellEnd"/>
            <w:r w:rsidRPr="001C6EEC">
              <w:rPr>
                <w:i/>
                <w:sz w:val="22"/>
                <w:lang w:val="en-US" w:eastAsia="ja-JP"/>
              </w:rPr>
              <w:t xml:space="preserve"> Text Database</w:t>
            </w:r>
            <w:r w:rsidRPr="001C6EEC">
              <w:rPr>
                <w:sz w:val="22"/>
                <w:lang w:val="en-US" w:eastAsia="ja-JP"/>
              </w:rPr>
              <w:t xml:space="preserve"> (</w:t>
            </w:r>
            <w:r w:rsidR="00D76A76" w:rsidRPr="001C6EEC">
              <w:rPr>
                <w:sz w:val="22"/>
                <w:lang w:val="en-US" w:eastAsia="ja-JP"/>
              </w:rPr>
              <w:t>v</w:t>
            </w:r>
            <w:r w:rsidRPr="001C6EEC">
              <w:rPr>
                <w:sz w:val="22"/>
                <w:lang w:val="en-US" w:eastAsia="ja-JP"/>
              </w:rPr>
              <w:t>ersion 2012).</w:t>
            </w:r>
          </w:p>
          <w:p w14:paraId="33E52C51" w14:textId="77777777" w:rsidR="000554F8" w:rsidRPr="001C6EEC" w:rsidRDefault="000554F8" w:rsidP="000554F8">
            <w:pPr>
              <w:spacing w:after="0"/>
              <w:jc w:val="both"/>
              <w:rPr>
                <w:sz w:val="22"/>
                <w:lang w:val="en-US"/>
              </w:rPr>
            </w:pPr>
            <w:r w:rsidRPr="001C6EEC">
              <w:rPr>
                <w:sz w:val="22"/>
                <w:lang w:val="en-US" w:eastAsia="ja-JP"/>
              </w:rPr>
              <w:t xml:space="preserve">URL: </w:t>
            </w:r>
            <w:hyperlink r:id="rId9" w:history="1">
              <w:r w:rsidRPr="001C6EEC">
                <w:rPr>
                  <w:rStyle w:val="Hyperlink"/>
                  <w:color w:val="auto"/>
                  <w:sz w:val="22"/>
                  <w:u w:val="none"/>
                  <w:lang w:val="en-US" w:eastAsia="ja-JP"/>
                </w:rPr>
                <w:t>http://21dzk.l.u-tokyo.ac.jp/SAT/index_en.html</w:t>
              </w:r>
            </w:hyperlink>
          </w:p>
          <w:p w14:paraId="042AC215" w14:textId="60574A4E" w:rsidR="000554F8" w:rsidRPr="001C6EEC" w:rsidRDefault="000554F8" w:rsidP="000554F8">
            <w:pPr>
              <w:rPr>
                <w:sz w:val="22"/>
                <w:lang w:val="en-US"/>
              </w:rPr>
            </w:pPr>
            <w:r w:rsidRPr="001C6EEC">
              <w:rPr>
                <w:sz w:val="22"/>
                <w:lang w:val="en-US" w:eastAsia="ja-JP"/>
              </w:rPr>
              <w:t>(</w:t>
            </w:r>
            <w:r w:rsidR="00D76A76" w:rsidRPr="001C6EEC">
              <w:rPr>
                <w:sz w:val="22"/>
                <w:lang w:val="en-US" w:eastAsia="ja-JP"/>
              </w:rPr>
              <w:t>accessed</w:t>
            </w:r>
            <w:r w:rsidRPr="001C6EEC">
              <w:rPr>
                <w:sz w:val="22"/>
                <w:lang w:val="en-US" w:eastAsia="ja-JP"/>
              </w:rPr>
              <w:t>: 22.08.2017).</w:t>
            </w:r>
          </w:p>
        </w:tc>
      </w:tr>
    </w:tbl>
    <w:p w14:paraId="72B02FC5" w14:textId="77777777" w:rsidR="009B38B3" w:rsidRPr="00125EDC" w:rsidRDefault="0072763C" w:rsidP="000437C8">
      <w:pPr>
        <w:pStyle w:val="brHeadinglevel2notnumbered"/>
      </w:pPr>
      <w:r>
        <w:t xml:space="preserve">Primary </w:t>
      </w:r>
      <w:proofErr w:type="spellStart"/>
      <w:r>
        <w:t>s</w:t>
      </w:r>
      <w:r w:rsidR="0056708D">
        <w:t>ources</w:t>
      </w:r>
      <w:proofErr w:type="spellEnd"/>
    </w:p>
    <w:p w14:paraId="16DAE59E" w14:textId="77777777" w:rsidR="00B374FF" w:rsidRPr="003C28C3" w:rsidRDefault="00B374FF" w:rsidP="00F72DA7">
      <w:pPr>
        <w:pStyle w:val="brReferencelistentry"/>
      </w:pPr>
      <w:r w:rsidRPr="004954A4">
        <w:rPr>
          <w:lang w:val="en-US"/>
        </w:rPr>
        <w:t>[Anonymous] (1985): “</w:t>
      </w:r>
      <w:proofErr w:type="spellStart"/>
      <w:r w:rsidRPr="004954A4">
        <w:rPr>
          <w:lang w:val="en-US"/>
        </w:rPr>
        <w:t>Volto</w:t>
      </w:r>
      <w:proofErr w:type="spellEnd"/>
      <w:r w:rsidRPr="004954A4">
        <w:rPr>
          <w:lang w:val="en-US"/>
        </w:rPr>
        <w:t xml:space="preserve"> </w:t>
      </w:r>
      <w:proofErr w:type="spellStart"/>
      <w:r w:rsidRPr="004954A4">
        <w:rPr>
          <w:lang w:val="en-US"/>
        </w:rPr>
        <w:t>esotico</w:t>
      </w:r>
      <w:proofErr w:type="spellEnd"/>
      <w:r w:rsidRPr="004954A4">
        <w:rPr>
          <w:lang w:val="en-US"/>
        </w:rPr>
        <w:t xml:space="preserve"> per la </w:t>
      </w:r>
      <w:proofErr w:type="spellStart"/>
      <w:r w:rsidRPr="004954A4">
        <w:rPr>
          <w:lang w:val="en-US"/>
        </w:rPr>
        <w:t>Cavani</w:t>
      </w:r>
      <w:proofErr w:type="spellEnd"/>
      <w:r w:rsidRPr="004954A4">
        <w:rPr>
          <w:lang w:val="en-US"/>
        </w:rPr>
        <w:t xml:space="preserve">”. </w:t>
      </w:r>
      <w:r w:rsidRPr="003C28C3">
        <w:t xml:space="preserve">In: La </w:t>
      </w:r>
      <w:proofErr w:type="spellStart"/>
      <w:r w:rsidRPr="003C28C3">
        <w:t>Stampa</w:t>
      </w:r>
      <w:proofErr w:type="spellEnd"/>
      <w:r w:rsidRPr="003C28C3">
        <w:t>, 19.02.1985.</w:t>
      </w:r>
    </w:p>
    <w:p w14:paraId="75ED3725" w14:textId="5CF09A7A" w:rsidR="009B38B3" w:rsidRPr="003C28C3" w:rsidRDefault="009B38B3" w:rsidP="00F72DA7">
      <w:pPr>
        <w:pStyle w:val="brReferencelistentry"/>
      </w:pPr>
      <w:proofErr w:type="spellStart"/>
      <w:r w:rsidRPr="003C28C3">
        <w:t>Bjørnson</w:t>
      </w:r>
      <w:proofErr w:type="spellEnd"/>
      <w:r w:rsidRPr="003C28C3">
        <w:t xml:space="preserve">, </w:t>
      </w:r>
      <w:proofErr w:type="spellStart"/>
      <w:r w:rsidRPr="003C28C3">
        <w:t>Bjørnstjerne</w:t>
      </w:r>
      <w:proofErr w:type="spellEnd"/>
      <w:r w:rsidRPr="003C28C3">
        <w:t xml:space="preserve"> (1869): Das Fischermädchen</w:t>
      </w:r>
      <w:r w:rsidR="0019147B" w:rsidRPr="003C28C3">
        <w:t xml:space="preserve">. Norwegische Erzählung. </w:t>
      </w:r>
      <w:proofErr w:type="spellStart"/>
      <w:r w:rsidR="0019147B" w:rsidRPr="003C28C3">
        <w:t>Tran</w:t>
      </w:r>
      <w:r w:rsidRPr="003C28C3">
        <w:t>s</w:t>
      </w:r>
      <w:r w:rsidR="0019147B" w:rsidRPr="003C28C3">
        <w:t>l</w:t>
      </w:r>
      <w:proofErr w:type="spellEnd"/>
      <w:r w:rsidRPr="003C28C3">
        <w:t xml:space="preserve">. </w:t>
      </w:r>
      <w:proofErr w:type="spellStart"/>
      <w:r w:rsidR="007F2231" w:rsidRPr="003C28C3">
        <w:t>by</w:t>
      </w:r>
      <w:proofErr w:type="spellEnd"/>
      <w:r w:rsidR="007F2231" w:rsidRPr="003C28C3">
        <w:t xml:space="preserve"> </w:t>
      </w:r>
      <w:r w:rsidRPr="003C28C3">
        <w:t xml:space="preserve">August Peters. Bremen: </w:t>
      </w:r>
      <w:proofErr w:type="spellStart"/>
      <w:r w:rsidRPr="003C28C3">
        <w:t>Kühtmann</w:t>
      </w:r>
      <w:proofErr w:type="spellEnd"/>
      <w:r w:rsidRPr="003C28C3">
        <w:t>.</w:t>
      </w:r>
    </w:p>
    <w:p w14:paraId="65056FBD" w14:textId="5B6597F2" w:rsidR="000554F8" w:rsidRPr="003C28C3" w:rsidRDefault="000554F8" w:rsidP="00F72DA7">
      <w:pPr>
        <w:pStyle w:val="brReferencelistentry"/>
      </w:pPr>
      <w:r w:rsidRPr="003C28C3">
        <w:t xml:space="preserve">Daihatsu </w:t>
      </w:r>
      <w:proofErr w:type="spellStart"/>
      <w:r w:rsidRPr="003C28C3">
        <w:t>nehan</w:t>
      </w:r>
      <w:proofErr w:type="spellEnd"/>
      <w:r w:rsidRPr="003C28C3">
        <w:t xml:space="preserve"> </w:t>
      </w:r>
      <w:proofErr w:type="spellStart"/>
      <w:r w:rsidRPr="003C28C3">
        <w:t>gyō</w:t>
      </w:r>
      <w:proofErr w:type="spellEnd"/>
      <w:r w:rsidRPr="003C28C3">
        <w:t xml:space="preserve"> </w:t>
      </w:r>
      <w:r w:rsidR="0035569A" w:rsidRPr="003C28C3">
        <w:t>[</w:t>
      </w:r>
      <w:proofErr w:type="spellStart"/>
      <w:r w:rsidR="0035569A" w:rsidRPr="003C28C3">
        <w:t>Mahāyāna</w:t>
      </w:r>
      <w:proofErr w:type="spellEnd"/>
      <w:r w:rsidR="0035569A" w:rsidRPr="003C28C3">
        <w:t xml:space="preserve"> </w:t>
      </w:r>
      <w:proofErr w:type="spellStart"/>
      <w:r w:rsidR="0035569A" w:rsidRPr="003C28C3">
        <w:t>Mahāparinirvāṇa</w:t>
      </w:r>
      <w:proofErr w:type="spellEnd"/>
      <w:r w:rsidR="0035569A" w:rsidRPr="003C28C3">
        <w:t xml:space="preserve"> </w:t>
      </w:r>
      <w:proofErr w:type="spellStart"/>
      <w:r w:rsidR="0035569A" w:rsidRPr="003C28C3">
        <w:t>Sūtra</w:t>
      </w:r>
      <w:proofErr w:type="spellEnd"/>
      <w:r w:rsidR="0035569A" w:rsidRPr="003C28C3">
        <w:t xml:space="preserve">] </w:t>
      </w:r>
      <w:r w:rsidRPr="004954A4">
        <w:rPr>
          <w:sz w:val="20"/>
          <w:szCs w:val="20"/>
          <w:lang w:val="en-US"/>
        </w:rPr>
        <w:t>大般涅槃經</w:t>
      </w:r>
      <w:r w:rsidRPr="003C28C3">
        <w:t xml:space="preserve"> (2012). </w:t>
      </w:r>
      <w:proofErr w:type="spellStart"/>
      <w:r w:rsidR="0035569A" w:rsidRPr="003C28C3">
        <w:t>Transl</w:t>
      </w:r>
      <w:proofErr w:type="spellEnd"/>
      <w:r w:rsidR="0035569A" w:rsidRPr="003C28C3">
        <w:t xml:space="preserve">. </w:t>
      </w:r>
      <w:proofErr w:type="spellStart"/>
      <w:r w:rsidR="007F2231" w:rsidRPr="003C28C3">
        <w:t>by</w:t>
      </w:r>
      <w:proofErr w:type="spellEnd"/>
      <w:r w:rsidR="007F2231" w:rsidRPr="003C28C3">
        <w:t xml:space="preserve"> </w:t>
      </w:r>
      <w:proofErr w:type="spellStart"/>
      <w:r w:rsidRPr="003C28C3">
        <w:t>Dharmakṣema</w:t>
      </w:r>
      <w:proofErr w:type="spellEnd"/>
      <w:r w:rsidRPr="003C28C3">
        <w:t xml:space="preserve"> (</w:t>
      </w:r>
      <w:proofErr w:type="spellStart"/>
      <w:r w:rsidRPr="003C28C3">
        <w:t>Tánmóchèn</w:t>
      </w:r>
      <w:proofErr w:type="spellEnd"/>
      <w:r w:rsidRPr="003C28C3">
        <w:t xml:space="preserve"> </w:t>
      </w:r>
      <w:r w:rsidRPr="004954A4">
        <w:rPr>
          <w:sz w:val="20"/>
          <w:szCs w:val="20"/>
          <w:lang w:val="en-US"/>
        </w:rPr>
        <w:t>曇無讖</w:t>
      </w:r>
      <w:r w:rsidRPr="003C28C3">
        <w:t xml:space="preserve">, jap. </w:t>
      </w:r>
      <w:proofErr w:type="spellStart"/>
      <w:r w:rsidRPr="003C28C3">
        <w:t>Donmusen</w:t>
      </w:r>
      <w:proofErr w:type="spellEnd"/>
      <w:r w:rsidRPr="003C28C3">
        <w:t>). In: T 374, Bd. 12: 365c, Z. 3 ‒ 603c, Z. 25.</w:t>
      </w:r>
    </w:p>
    <w:p w14:paraId="28696A2C" w14:textId="7BC399C1" w:rsidR="009B38B3" w:rsidRPr="004954A4" w:rsidRDefault="009B38B3" w:rsidP="00F72DA7">
      <w:pPr>
        <w:pStyle w:val="brReferencelistentry"/>
        <w:rPr>
          <w:lang w:val="en-US"/>
        </w:rPr>
      </w:pPr>
      <w:bookmarkStart w:id="14" w:name="_ENREF_10"/>
      <w:proofErr w:type="spellStart"/>
      <w:r w:rsidRPr="003C28C3">
        <w:lastRenderedPageBreak/>
        <w:t>Fukuzawa</w:t>
      </w:r>
      <w:proofErr w:type="spellEnd"/>
      <w:r w:rsidRPr="003C28C3">
        <w:t xml:space="preserve">, </w:t>
      </w:r>
      <w:proofErr w:type="spellStart"/>
      <w:r w:rsidRPr="003C28C3">
        <w:t>Yukichi</w:t>
      </w:r>
      <w:proofErr w:type="spellEnd"/>
      <w:r w:rsidRPr="003C28C3">
        <w:t xml:space="preserve"> </w:t>
      </w:r>
      <w:r w:rsidRPr="004954A4">
        <w:rPr>
          <w:sz w:val="20"/>
          <w:szCs w:val="20"/>
          <w:lang w:val="en-US"/>
        </w:rPr>
        <w:t>福沢諭吉</w:t>
      </w:r>
      <w:r w:rsidRPr="003C28C3">
        <w:t xml:space="preserve"> (1880): </w:t>
      </w:r>
      <w:proofErr w:type="spellStart"/>
      <w:r w:rsidRPr="003C28C3">
        <w:t>Gakumon</w:t>
      </w:r>
      <w:proofErr w:type="spellEnd"/>
      <w:r w:rsidRPr="003C28C3">
        <w:t xml:space="preserve"> </w:t>
      </w:r>
      <w:proofErr w:type="spellStart"/>
      <w:r w:rsidRPr="003C28C3">
        <w:t>no</w:t>
      </w:r>
      <w:proofErr w:type="spellEnd"/>
      <w:r w:rsidRPr="003C28C3">
        <w:t xml:space="preserve"> </w:t>
      </w:r>
      <w:proofErr w:type="spellStart"/>
      <w:r w:rsidRPr="003C28C3">
        <w:t>susume</w:t>
      </w:r>
      <w:proofErr w:type="spellEnd"/>
      <w:r w:rsidR="00AD4CF3" w:rsidRPr="003C28C3">
        <w:t xml:space="preserve"> </w:t>
      </w:r>
      <w:r w:rsidR="007905AC" w:rsidRPr="003C28C3">
        <w:t>(</w:t>
      </w:r>
      <w:proofErr w:type="spellStart"/>
      <w:r w:rsidR="00AD4CF3" w:rsidRPr="003C28C3">
        <w:rPr>
          <w:i/>
          <w:iCs/>
        </w:rPr>
        <w:t>Encouragement</w:t>
      </w:r>
      <w:proofErr w:type="spellEnd"/>
      <w:r w:rsidR="00AD4CF3" w:rsidRPr="003C28C3">
        <w:rPr>
          <w:i/>
          <w:iCs/>
        </w:rPr>
        <w:t xml:space="preserve"> </w:t>
      </w:r>
      <w:proofErr w:type="spellStart"/>
      <w:r w:rsidR="00AD4CF3" w:rsidRPr="003C28C3">
        <w:rPr>
          <w:i/>
          <w:iCs/>
        </w:rPr>
        <w:t>of</w:t>
      </w:r>
      <w:proofErr w:type="spellEnd"/>
      <w:r w:rsidR="00AD4CF3" w:rsidRPr="003C28C3">
        <w:rPr>
          <w:i/>
          <w:iCs/>
        </w:rPr>
        <w:t xml:space="preserve"> </w:t>
      </w:r>
      <w:proofErr w:type="spellStart"/>
      <w:r w:rsidR="00AD4CF3" w:rsidRPr="003C28C3">
        <w:rPr>
          <w:i/>
          <w:iCs/>
        </w:rPr>
        <w:t>learning</w:t>
      </w:r>
      <w:proofErr w:type="spellEnd"/>
      <w:r w:rsidR="007905AC" w:rsidRPr="003C28C3">
        <w:t>)</w:t>
      </w:r>
      <w:r w:rsidRPr="003C28C3">
        <w:t xml:space="preserve"> </w:t>
      </w:r>
      <w:r w:rsidRPr="004954A4">
        <w:rPr>
          <w:sz w:val="20"/>
          <w:szCs w:val="20"/>
          <w:lang w:val="en-US"/>
        </w:rPr>
        <w:t>学問ノススメ</w:t>
      </w:r>
      <w:r w:rsidRPr="003C28C3">
        <w:t xml:space="preserve">. </w:t>
      </w:r>
      <w:r w:rsidRPr="004954A4">
        <w:rPr>
          <w:lang w:val="en-US"/>
        </w:rPr>
        <w:t>In: KDR. http://kindai.ndl.go.jp/info:ndlj</w:t>
      </w:r>
      <w:r w:rsidR="00B838E8" w:rsidRPr="004954A4">
        <w:rPr>
          <w:lang w:val="en-US"/>
        </w:rPr>
        <w:t>p/pid/808242 (accessed</w:t>
      </w:r>
      <w:r w:rsidRPr="004954A4">
        <w:rPr>
          <w:lang w:val="en-US"/>
        </w:rPr>
        <w:t>:</w:t>
      </w:r>
      <w:r w:rsidR="0066768B" w:rsidRPr="004954A4">
        <w:rPr>
          <w:lang w:val="en-US"/>
        </w:rPr>
        <w:t xml:space="preserve"> 15.03.2014</w:t>
      </w:r>
      <w:r w:rsidRPr="004954A4">
        <w:rPr>
          <w:lang w:val="en-US"/>
        </w:rPr>
        <w:t>).</w:t>
      </w:r>
    </w:p>
    <w:p w14:paraId="6F1AEAD4" w14:textId="77777777" w:rsidR="009B38B3" w:rsidRPr="004954A4" w:rsidRDefault="009B38B3" w:rsidP="00F72DA7">
      <w:pPr>
        <w:pStyle w:val="brReferencelistentry"/>
        <w:rPr>
          <w:lang w:val="en-US"/>
        </w:rPr>
      </w:pPr>
      <w:r w:rsidRPr="004954A4">
        <w:rPr>
          <w:lang w:val="en-US"/>
        </w:rPr>
        <w:t>Mishima</w:t>
      </w:r>
      <w:bookmarkEnd w:id="14"/>
      <w:r w:rsidRPr="004954A4">
        <w:rPr>
          <w:lang w:val="en-US"/>
        </w:rPr>
        <w:t xml:space="preserve">, Yukio (1987 [1960]): </w:t>
      </w:r>
      <w:proofErr w:type="spellStart"/>
      <w:r w:rsidRPr="004954A4">
        <w:rPr>
          <w:lang w:val="en-US"/>
        </w:rPr>
        <w:t>Patriotismus</w:t>
      </w:r>
      <w:proofErr w:type="spellEnd"/>
      <w:r w:rsidR="0019147B" w:rsidRPr="004954A4">
        <w:rPr>
          <w:lang w:val="en-US"/>
        </w:rPr>
        <w:t xml:space="preserve">. German translation by Ulla </w:t>
      </w:r>
      <w:proofErr w:type="spellStart"/>
      <w:r w:rsidR="0019147B" w:rsidRPr="004954A4">
        <w:rPr>
          <w:lang w:val="en-US"/>
        </w:rPr>
        <w:t>Hengst</w:t>
      </w:r>
      <w:proofErr w:type="spellEnd"/>
      <w:r w:rsidR="0019147B" w:rsidRPr="004954A4">
        <w:rPr>
          <w:lang w:val="en-US"/>
        </w:rPr>
        <w:t xml:space="preserve"> a</w:t>
      </w:r>
      <w:r w:rsidRPr="004954A4">
        <w:rPr>
          <w:lang w:val="en-US"/>
        </w:rPr>
        <w:t xml:space="preserve">nd Wulf </w:t>
      </w:r>
      <w:proofErr w:type="spellStart"/>
      <w:r w:rsidRPr="004954A4">
        <w:rPr>
          <w:lang w:val="en-US"/>
        </w:rPr>
        <w:t>Teichmann</w:t>
      </w:r>
      <w:proofErr w:type="spellEnd"/>
      <w:r w:rsidRPr="004954A4">
        <w:rPr>
          <w:lang w:val="en-US"/>
        </w:rPr>
        <w:t>. Berlin: Alexander.</w:t>
      </w:r>
    </w:p>
    <w:p w14:paraId="76AFC6D7" w14:textId="77777777" w:rsidR="009B38B3" w:rsidRPr="004954A4" w:rsidRDefault="009B38B3" w:rsidP="00F72DA7">
      <w:pPr>
        <w:pStyle w:val="brReferencelistentry"/>
        <w:rPr>
          <w:lang w:val="en-US"/>
        </w:rPr>
      </w:pPr>
      <w:r w:rsidRPr="004954A4">
        <w:rPr>
          <w:lang w:val="en-US"/>
        </w:rPr>
        <w:t xml:space="preserve">Mishima, Yukio, </w:t>
      </w:r>
      <w:proofErr w:type="spellStart"/>
      <w:r w:rsidRPr="004954A4">
        <w:rPr>
          <w:lang w:val="en-US"/>
        </w:rPr>
        <w:t>Domoto</w:t>
      </w:r>
      <w:proofErr w:type="spellEnd"/>
      <w:r w:rsidRPr="004954A4">
        <w:rPr>
          <w:lang w:val="en-US"/>
        </w:rPr>
        <w:t>, Masaki (2008 [1966]): Patriotism. DVD, Criterion series, RLJ Entertainment.</w:t>
      </w:r>
    </w:p>
    <w:p w14:paraId="5F59FE34" w14:textId="77777777" w:rsidR="009B38B3" w:rsidRPr="003C28C3" w:rsidRDefault="009B38B3" w:rsidP="000437C8">
      <w:pPr>
        <w:pStyle w:val="brHeadinglevel2notnumbered"/>
      </w:pPr>
      <w:bookmarkStart w:id="15" w:name="_Toc379738262"/>
      <w:proofErr w:type="spellStart"/>
      <w:r w:rsidRPr="003C28C3">
        <w:t>Se</w:t>
      </w:r>
      <w:bookmarkEnd w:id="15"/>
      <w:r w:rsidR="0072763C" w:rsidRPr="003C28C3">
        <w:t>condary</w:t>
      </w:r>
      <w:proofErr w:type="spellEnd"/>
      <w:r w:rsidR="0072763C" w:rsidRPr="003C28C3">
        <w:t xml:space="preserve"> </w:t>
      </w:r>
      <w:proofErr w:type="spellStart"/>
      <w:r w:rsidR="0072763C" w:rsidRPr="003C28C3">
        <w:t>s</w:t>
      </w:r>
      <w:r w:rsidR="0056708D" w:rsidRPr="003C28C3">
        <w:t>ources</w:t>
      </w:r>
      <w:proofErr w:type="spellEnd"/>
    </w:p>
    <w:p w14:paraId="1A7A0256" w14:textId="77777777" w:rsidR="009B38B3" w:rsidRPr="003C28C3" w:rsidRDefault="009B38B3" w:rsidP="000B1EF2">
      <w:pPr>
        <w:pStyle w:val="brReferencelistentry"/>
        <w:rPr>
          <w:lang w:val="en-US"/>
        </w:rPr>
      </w:pPr>
      <w:r w:rsidRPr="0019147B">
        <w:rPr>
          <w:smallCaps/>
        </w:rPr>
        <w:t>Becker</w:t>
      </w:r>
      <w:r w:rsidRPr="0019147B">
        <w:t xml:space="preserve">, Hans-Joachim (1983): Die frühe Nietzsche-Rezeption in Japan (1893–1903). Ein Beitrag zur </w:t>
      </w:r>
      <w:proofErr w:type="spellStart"/>
      <w:r w:rsidRPr="0019147B">
        <w:t>Individualismusproblematik</w:t>
      </w:r>
      <w:proofErr w:type="spellEnd"/>
      <w:r w:rsidRPr="0019147B">
        <w:t xml:space="preserve"> im Modernisierungsprozess. </w:t>
      </w:r>
      <w:r w:rsidRPr="003C28C3">
        <w:rPr>
          <w:lang w:val="en-US"/>
        </w:rPr>
        <w:t xml:space="preserve">Wiesbaden: </w:t>
      </w:r>
      <w:proofErr w:type="spellStart"/>
      <w:r w:rsidRPr="003C28C3">
        <w:rPr>
          <w:lang w:val="en-US"/>
        </w:rPr>
        <w:t>Harrassowitz</w:t>
      </w:r>
      <w:proofErr w:type="spellEnd"/>
      <w:r w:rsidRPr="003C28C3">
        <w:rPr>
          <w:lang w:val="en-US"/>
        </w:rPr>
        <w:t>.</w:t>
      </w:r>
    </w:p>
    <w:p w14:paraId="55B850DE" w14:textId="65BE81A6" w:rsidR="009B38B3" w:rsidRPr="003C28C3" w:rsidRDefault="009B38B3" w:rsidP="000B1EF2">
      <w:pPr>
        <w:pStyle w:val="brReferencelistentry"/>
        <w:rPr>
          <w:highlight w:val="yellow"/>
          <w:lang w:val="en-US"/>
        </w:rPr>
      </w:pPr>
      <w:r w:rsidRPr="003C28C3">
        <w:rPr>
          <w:smallCaps/>
          <w:lang w:val="en-US"/>
        </w:rPr>
        <w:t>Bowring</w:t>
      </w:r>
      <w:r w:rsidR="0019147B" w:rsidRPr="003C28C3">
        <w:rPr>
          <w:lang w:val="en-US"/>
        </w:rPr>
        <w:t xml:space="preserve">, Richard John (1975): “The Background to </w:t>
      </w:r>
      <w:proofErr w:type="spellStart"/>
      <w:r w:rsidR="0019147B" w:rsidRPr="003C28C3">
        <w:rPr>
          <w:lang w:val="en-US"/>
        </w:rPr>
        <w:t>Maihime</w:t>
      </w:r>
      <w:proofErr w:type="spellEnd"/>
      <w:r w:rsidR="0019147B" w:rsidRPr="003C28C3">
        <w:rPr>
          <w:lang w:val="en-US"/>
        </w:rPr>
        <w:t>”</w:t>
      </w:r>
      <w:r w:rsidRPr="003C28C3">
        <w:rPr>
          <w:lang w:val="en-US"/>
        </w:rPr>
        <w:t xml:space="preserve">. In: </w:t>
      </w:r>
      <w:r w:rsidRPr="003C28C3">
        <w:rPr>
          <w:iCs/>
          <w:lang w:val="en-US"/>
        </w:rPr>
        <w:t>MN</w:t>
      </w:r>
      <w:r w:rsidR="002D352D" w:rsidRPr="003C28C3">
        <w:rPr>
          <w:iCs/>
          <w:lang w:val="en-US"/>
        </w:rPr>
        <w:t>. Vol.</w:t>
      </w:r>
      <w:r w:rsidRPr="003C28C3">
        <w:rPr>
          <w:iCs/>
          <w:lang w:val="en-US"/>
        </w:rPr>
        <w:t xml:space="preserve"> </w:t>
      </w:r>
      <w:r w:rsidRPr="003C28C3">
        <w:rPr>
          <w:lang w:val="en-US"/>
        </w:rPr>
        <w:t>30</w:t>
      </w:r>
      <w:r w:rsidR="002D352D" w:rsidRPr="003C28C3">
        <w:rPr>
          <w:lang w:val="en-US"/>
        </w:rPr>
        <w:t xml:space="preserve">, No. </w:t>
      </w:r>
      <w:r w:rsidRPr="003C28C3">
        <w:rPr>
          <w:lang w:val="en-US"/>
        </w:rPr>
        <w:t>2: 167–176.</w:t>
      </w:r>
    </w:p>
    <w:p w14:paraId="1B033442" w14:textId="77777777" w:rsidR="009B38B3" w:rsidRPr="003C28C3" w:rsidRDefault="009B38B3" w:rsidP="000B1EF2">
      <w:pPr>
        <w:pStyle w:val="brReferencelistentry"/>
        <w:rPr>
          <w:lang w:val="en-US"/>
        </w:rPr>
      </w:pPr>
      <w:bookmarkStart w:id="16" w:name="_ENREF_3"/>
      <w:proofErr w:type="spellStart"/>
      <w:r w:rsidRPr="003C28C3">
        <w:rPr>
          <w:smallCaps/>
          <w:lang w:val="en-US"/>
        </w:rPr>
        <w:t>Danno</w:t>
      </w:r>
      <w:proofErr w:type="spellEnd"/>
      <w:r w:rsidRPr="003C28C3">
        <w:rPr>
          <w:lang w:val="en-US"/>
        </w:rPr>
        <w:t xml:space="preserve">, </w:t>
      </w:r>
      <w:proofErr w:type="spellStart"/>
      <w:r w:rsidRPr="003C28C3">
        <w:rPr>
          <w:lang w:val="en-US"/>
        </w:rPr>
        <w:t>Mitsuharu</w:t>
      </w:r>
      <w:proofErr w:type="spellEnd"/>
      <w:r w:rsidRPr="003C28C3">
        <w:rPr>
          <w:lang w:val="en-US"/>
        </w:rPr>
        <w:t xml:space="preserve"> </w:t>
      </w:r>
      <w:r w:rsidRPr="00430F95">
        <w:rPr>
          <w:rFonts w:ascii="MS Mincho" w:hAnsi="MS Mincho"/>
          <w:sz w:val="20"/>
          <w:szCs w:val="20"/>
          <w:lang w:eastAsia="ja-JP"/>
        </w:rPr>
        <w:t>團野光晴</w:t>
      </w:r>
      <w:r w:rsidR="0019147B" w:rsidRPr="003C28C3">
        <w:rPr>
          <w:lang w:val="en-US"/>
        </w:rPr>
        <w:t xml:space="preserve"> (2012): “</w:t>
      </w:r>
      <w:r w:rsidRPr="003C28C3">
        <w:rPr>
          <w:lang w:val="en-US"/>
        </w:rPr>
        <w:t xml:space="preserve">Mishima Yukio </w:t>
      </w:r>
      <w:proofErr w:type="spellStart"/>
      <w:r w:rsidRPr="003C28C3">
        <w:rPr>
          <w:lang w:val="en-US"/>
        </w:rPr>
        <w:t>kara</w:t>
      </w:r>
      <w:proofErr w:type="spellEnd"/>
      <w:r w:rsidRPr="003C28C3">
        <w:rPr>
          <w:lang w:val="en-US"/>
        </w:rPr>
        <w:t xml:space="preserve"> </w:t>
      </w:r>
      <w:proofErr w:type="spellStart"/>
      <w:r w:rsidRPr="003C28C3">
        <w:rPr>
          <w:lang w:val="en-US"/>
        </w:rPr>
        <w:t>Ōe</w:t>
      </w:r>
      <w:proofErr w:type="spellEnd"/>
      <w:r w:rsidRPr="003C28C3">
        <w:rPr>
          <w:lang w:val="en-US"/>
        </w:rPr>
        <w:t xml:space="preserve"> </w:t>
      </w:r>
      <w:proofErr w:type="spellStart"/>
      <w:r w:rsidRPr="003C28C3">
        <w:rPr>
          <w:lang w:val="en-US"/>
        </w:rPr>
        <w:t>Kenzaburō</w:t>
      </w:r>
      <w:proofErr w:type="spellEnd"/>
      <w:r w:rsidRPr="003C28C3">
        <w:rPr>
          <w:lang w:val="en-US"/>
        </w:rPr>
        <w:t xml:space="preserve"> e: </w:t>
      </w:r>
      <w:proofErr w:type="spellStart"/>
      <w:r w:rsidRPr="003C28C3">
        <w:rPr>
          <w:lang w:val="en-US"/>
        </w:rPr>
        <w:t>se</w:t>
      </w:r>
      <w:r w:rsidR="0019147B" w:rsidRPr="003C28C3">
        <w:rPr>
          <w:lang w:val="en-US"/>
        </w:rPr>
        <w:t>ngoteki</w:t>
      </w:r>
      <w:proofErr w:type="spellEnd"/>
      <w:r w:rsidR="0019147B" w:rsidRPr="003C28C3">
        <w:rPr>
          <w:lang w:val="en-US"/>
        </w:rPr>
        <w:t xml:space="preserve"> </w:t>
      </w:r>
      <w:proofErr w:type="spellStart"/>
      <w:r w:rsidR="0019147B" w:rsidRPr="003C28C3">
        <w:rPr>
          <w:lang w:val="en-US"/>
        </w:rPr>
        <w:t>riarizumu</w:t>
      </w:r>
      <w:proofErr w:type="spellEnd"/>
      <w:r w:rsidR="0019147B" w:rsidRPr="003C28C3">
        <w:rPr>
          <w:lang w:val="en-US"/>
        </w:rPr>
        <w:t xml:space="preserve"> o </w:t>
      </w:r>
      <w:proofErr w:type="spellStart"/>
      <w:r w:rsidR="0019147B" w:rsidRPr="003C28C3">
        <w:rPr>
          <w:lang w:val="en-US"/>
        </w:rPr>
        <w:t>megutte</w:t>
      </w:r>
      <w:proofErr w:type="spellEnd"/>
      <w:r w:rsidR="0019147B" w:rsidRPr="003C28C3">
        <w:rPr>
          <w:lang w:val="en-US"/>
        </w:rPr>
        <w:t xml:space="preserve"> [From Mishima Yukio to </w:t>
      </w:r>
      <w:proofErr w:type="spellStart"/>
      <w:r w:rsidR="0019147B" w:rsidRPr="003C28C3">
        <w:rPr>
          <w:lang w:val="en-US"/>
        </w:rPr>
        <w:t>Ōe</w:t>
      </w:r>
      <w:proofErr w:type="spellEnd"/>
      <w:r w:rsidR="0019147B" w:rsidRPr="003C28C3">
        <w:rPr>
          <w:lang w:val="en-US"/>
        </w:rPr>
        <w:t xml:space="preserve"> </w:t>
      </w:r>
      <w:proofErr w:type="spellStart"/>
      <w:r w:rsidR="0019147B" w:rsidRPr="003C28C3">
        <w:rPr>
          <w:lang w:val="en-US"/>
        </w:rPr>
        <w:t>Kenzaburō</w:t>
      </w:r>
      <w:proofErr w:type="spellEnd"/>
      <w:r w:rsidR="0019147B" w:rsidRPr="003C28C3">
        <w:rPr>
          <w:lang w:val="en-US"/>
        </w:rPr>
        <w:t>: On realism</w:t>
      </w:r>
      <w:r w:rsidR="00430F95" w:rsidRPr="003C28C3">
        <w:rPr>
          <w:lang w:val="en-US"/>
        </w:rPr>
        <w:t xml:space="preserve"> in the post</w:t>
      </w:r>
      <w:r w:rsidR="0019147B" w:rsidRPr="003C28C3">
        <w:rPr>
          <w:lang w:val="en-US"/>
        </w:rPr>
        <w:t>war era</w:t>
      </w:r>
      <w:r w:rsidRPr="003C28C3">
        <w:rPr>
          <w:lang w:val="en-US"/>
        </w:rPr>
        <w:t xml:space="preserve">] </w:t>
      </w:r>
      <w:r w:rsidRPr="00430F95">
        <w:rPr>
          <w:rFonts w:ascii="MS Mincho" w:hAnsi="MS Mincho"/>
          <w:sz w:val="20"/>
          <w:szCs w:val="20"/>
          <w:lang w:eastAsia="ja-JP"/>
        </w:rPr>
        <w:t>三島由紀夫から大江健三郎へ</w:t>
      </w:r>
      <w:r w:rsidRPr="003C28C3">
        <w:rPr>
          <w:rFonts w:ascii="MS Mincho" w:hAnsi="MS Mincho"/>
          <w:sz w:val="20"/>
          <w:szCs w:val="20"/>
          <w:lang w:val="en-US" w:eastAsia="ja-JP"/>
        </w:rPr>
        <w:t xml:space="preserve">: </w:t>
      </w:r>
      <w:r w:rsidRPr="00430F95">
        <w:rPr>
          <w:rFonts w:ascii="MS Mincho" w:hAnsi="MS Mincho"/>
          <w:sz w:val="20"/>
          <w:szCs w:val="20"/>
          <w:lang w:eastAsia="ja-JP"/>
        </w:rPr>
        <w:t>戦後的リアリズムをめぐって</w:t>
      </w:r>
      <w:r w:rsidR="0019147B" w:rsidRPr="003C28C3">
        <w:rPr>
          <w:lang w:val="en-US" w:eastAsia="ja-JP"/>
        </w:rPr>
        <w:t>”</w:t>
      </w:r>
      <w:r w:rsidRPr="003C28C3">
        <w:rPr>
          <w:lang w:val="en-US"/>
        </w:rPr>
        <w:t xml:space="preserve">. In: Kanazawa </w:t>
      </w:r>
      <w:proofErr w:type="spellStart"/>
      <w:r w:rsidRPr="003C28C3">
        <w:rPr>
          <w:lang w:val="en-US"/>
        </w:rPr>
        <w:t>daigaku</w:t>
      </w:r>
      <w:proofErr w:type="spellEnd"/>
      <w:r w:rsidRPr="003C28C3">
        <w:rPr>
          <w:lang w:val="en-US"/>
        </w:rPr>
        <w:t xml:space="preserve"> </w:t>
      </w:r>
      <w:proofErr w:type="spellStart"/>
      <w:r w:rsidRPr="003C28C3">
        <w:rPr>
          <w:lang w:val="en-US"/>
        </w:rPr>
        <w:t>kokugo</w:t>
      </w:r>
      <w:proofErr w:type="spellEnd"/>
      <w:r w:rsidRPr="003C28C3">
        <w:rPr>
          <w:lang w:val="en-US"/>
        </w:rPr>
        <w:t xml:space="preserve"> </w:t>
      </w:r>
      <w:proofErr w:type="spellStart"/>
      <w:r w:rsidRPr="003C28C3">
        <w:rPr>
          <w:lang w:val="en-US"/>
        </w:rPr>
        <w:t>kokubun</w:t>
      </w:r>
      <w:proofErr w:type="spellEnd"/>
      <w:r w:rsidRPr="003C28C3">
        <w:rPr>
          <w:lang w:val="en-US"/>
        </w:rPr>
        <w:t xml:space="preserve"> 37 </w:t>
      </w:r>
      <w:r w:rsidRPr="00430F95">
        <w:rPr>
          <w:sz w:val="20"/>
          <w:szCs w:val="20"/>
        </w:rPr>
        <w:t>金沢大学国語国文</w:t>
      </w:r>
      <w:r w:rsidRPr="003C28C3">
        <w:rPr>
          <w:lang w:val="en-US"/>
        </w:rPr>
        <w:t xml:space="preserve"> 37: 125–136.</w:t>
      </w:r>
      <w:bookmarkEnd w:id="16"/>
    </w:p>
    <w:p w14:paraId="64F8991F" w14:textId="3AE9A38C" w:rsidR="009B38B3" w:rsidRPr="00430F95" w:rsidRDefault="009B38B3" w:rsidP="000B1EF2">
      <w:pPr>
        <w:pStyle w:val="brReferencelistentry"/>
      </w:pPr>
      <w:proofErr w:type="spellStart"/>
      <w:r w:rsidRPr="00430F95">
        <w:rPr>
          <w:iCs/>
          <w:smallCaps/>
        </w:rPr>
        <w:t>Häsner</w:t>
      </w:r>
      <w:proofErr w:type="spellEnd"/>
      <w:r w:rsidRPr="00430F95">
        <w:rPr>
          <w:smallCaps/>
        </w:rPr>
        <w:t xml:space="preserve">, </w:t>
      </w:r>
      <w:r w:rsidRPr="00430F95">
        <w:t>Bernd,</w:t>
      </w:r>
      <w:r w:rsidRPr="00430F95">
        <w:rPr>
          <w:smallCaps/>
        </w:rPr>
        <w:t xml:space="preserve"> </w:t>
      </w:r>
      <w:r w:rsidRPr="00430F95">
        <w:t>Henning S.</w:t>
      </w:r>
      <w:r w:rsidRPr="00430F95">
        <w:rPr>
          <w:smallCaps/>
        </w:rPr>
        <w:t xml:space="preserve"> Hufnagel</w:t>
      </w:r>
      <w:r w:rsidRPr="00430F95">
        <w:t xml:space="preserve"> </w:t>
      </w:r>
      <w:r w:rsidR="00AD4CF3" w:rsidRPr="00B374FF">
        <w:t>et al.</w:t>
      </w:r>
      <w:r w:rsidR="00430F95" w:rsidRPr="00430F95">
        <w:t xml:space="preserve"> (2011): “Text und Performativität”</w:t>
      </w:r>
      <w:r w:rsidRPr="00430F95">
        <w:t xml:space="preserve">. In: </w:t>
      </w:r>
      <w:proofErr w:type="spellStart"/>
      <w:r w:rsidRPr="00430F95">
        <w:rPr>
          <w:smallCaps/>
        </w:rPr>
        <w:t>Hempfer</w:t>
      </w:r>
      <w:proofErr w:type="spellEnd"/>
      <w:r w:rsidRPr="00430F95">
        <w:t xml:space="preserve">, Klaus W., Jörg </w:t>
      </w:r>
      <w:proofErr w:type="spellStart"/>
      <w:r w:rsidRPr="00430F95">
        <w:rPr>
          <w:smallCaps/>
        </w:rPr>
        <w:t>Volbers</w:t>
      </w:r>
      <w:proofErr w:type="spellEnd"/>
      <w:r w:rsidRPr="00430F95">
        <w:t xml:space="preserve"> (</w:t>
      </w:r>
      <w:proofErr w:type="spellStart"/>
      <w:r w:rsidR="00AD4CF3">
        <w:t>eds</w:t>
      </w:r>
      <w:proofErr w:type="spellEnd"/>
      <w:r w:rsidRPr="00430F95">
        <w:t xml:space="preserve">.): Theorien des Performativen: Sprache – Wissen – Praxis. Eine kritische Bestandsaufnahme. Bielefeld: </w:t>
      </w:r>
      <w:proofErr w:type="spellStart"/>
      <w:r w:rsidRPr="00430F95">
        <w:t>Transcript</w:t>
      </w:r>
      <w:proofErr w:type="spellEnd"/>
      <w:r w:rsidRPr="00430F95">
        <w:t>: 69–96.</w:t>
      </w:r>
    </w:p>
    <w:p w14:paraId="30172F9A" w14:textId="3033FA9E" w:rsidR="009B38B3" w:rsidRPr="003C28C3" w:rsidRDefault="009B38B3" w:rsidP="000B1EF2">
      <w:pPr>
        <w:pStyle w:val="brReferencelistentry"/>
      </w:pPr>
      <w:proofErr w:type="spellStart"/>
      <w:r w:rsidRPr="003C28C3">
        <w:rPr>
          <w:iCs/>
          <w:smallCaps/>
        </w:rPr>
        <w:t>Jōdaigo</w:t>
      </w:r>
      <w:proofErr w:type="spellEnd"/>
      <w:r w:rsidRPr="003C28C3">
        <w:rPr>
          <w:iCs/>
          <w:smallCaps/>
        </w:rPr>
        <w:t xml:space="preserve"> </w:t>
      </w:r>
      <w:proofErr w:type="spellStart"/>
      <w:r w:rsidRPr="003C28C3">
        <w:rPr>
          <w:iCs/>
          <w:smallCaps/>
        </w:rPr>
        <w:t>jiten</w:t>
      </w:r>
      <w:proofErr w:type="spellEnd"/>
      <w:r w:rsidRPr="003C28C3">
        <w:rPr>
          <w:iCs/>
          <w:smallCaps/>
        </w:rPr>
        <w:t xml:space="preserve"> </w:t>
      </w:r>
      <w:proofErr w:type="spellStart"/>
      <w:r w:rsidRPr="003C28C3">
        <w:rPr>
          <w:iCs/>
          <w:smallCaps/>
        </w:rPr>
        <w:t>henshū</w:t>
      </w:r>
      <w:proofErr w:type="spellEnd"/>
      <w:r w:rsidRPr="003C28C3">
        <w:rPr>
          <w:iCs/>
          <w:smallCaps/>
        </w:rPr>
        <w:t xml:space="preserve"> </w:t>
      </w:r>
      <w:proofErr w:type="spellStart"/>
      <w:r w:rsidRPr="003C28C3">
        <w:rPr>
          <w:iCs/>
          <w:smallCaps/>
        </w:rPr>
        <w:t>iinkai</w:t>
      </w:r>
      <w:proofErr w:type="spellEnd"/>
      <w:r w:rsidRPr="003C28C3">
        <w:t xml:space="preserve"> </w:t>
      </w:r>
      <w:proofErr w:type="spellStart"/>
      <w:r w:rsidRPr="007B7039">
        <w:rPr>
          <w:rFonts w:cs="Arial"/>
          <w:sz w:val="20"/>
          <w:szCs w:val="20"/>
          <w:lang w:val="en-US" w:eastAsia="en-US"/>
        </w:rPr>
        <w:t>上代語辞典編集委員会</w:t>
      </w:r>
      <w:proofErr w:type="spellEnd"/>
      <w:r w:rsidR="00430F95" w:rsidRPr="003C28C3">
        <w:t xml:space="preserve"> (</w:t>
      </w:r>
      <w:proofErr w:type="spellStart"/>
      <w:r w:rsidR="00430F95" w:rsidRPr="003C28C3">
        <w:t>ed</w:t>
      </w:r>
      <w:proofErr w:type="spellEnd"/>
      <w:r w:rsidRPr="003C28C3">
        <w:t xml:space="preserve">.) </w:t>
      </w:r>
      <w:r w:rsidRPr="007B7039">
        <w:rPr>
          <w:lang w:val="en-US"/>
        </w:rPr>
        <w:t xml:space="preserve">(1967): </w:t>
      </w:r>
      <w:proofErr w:type="spellStart"/>
      <w:r w:rsidRPr="007B7039">
        <w:rPr>
          <w:lang w:val="en-US"/>
        </w:rPr>
        <w:t>Jidaibetsu</w:t>
      </w:r>
      <w:proofErr w:type="spellEnd"/>
      <w:r w:rsidRPr="007B7039">
        <w:rPr>
          <w:lang w:val="en-US"/>
        </w:rPr>
        <w:t xml:space="preserve"> </w:t>
      </w:r>
      <w:proofErr w:type="spellStart"/>
      <w:r w:rsidRPr="007B7039">
        <w:rPr>
          <w:lang w:val="en-US"/>
        </w:rPr>
        <w:t>kokugo</w:t>
      </w:r>
      <w:proofErr w:type="spellEnd"/>
      <w:r w:rsidRPr="007B7039">
        <w:rPr>
          <w:lang w:val="en-US"/>
        </w:rPr>
        <w:t xml:space="preserve"> </w:t>
      </w:r>
      <w:proofErr w:type="spellStart"/>
      <w:r w:rsidRPr="007B7039">
        <w:rPr>
          <w:lang w:val="en-US"/>
        </w:rPr>
        <w:t>daijiten</w:t>
      </w:r>
      <w:proofErr w:type="spellEnd"/>
      <w:r w:rsidRPr="007B7039">
        <w:rPr>
          <w:lang w:val="en-US"/>
        </w:rPr>
        <w:t xml:space="preserve">: </w:t>
      </w:r>
      <w:proofErr w:type="spellStart"/>
      <w:r w:rsidRPr="007B7039">
        <w:rPr>
          <w:lang w:val="en-US"/>
        </w:rPr>
        <w:t>Jōdaihen</w:t>
      </w:r>
      <w:proofErr w:type="spellEnd"/>
      <w:r w:rsidR="007B7039" w:rsidRPr="007B7039">
        <w:rPr>
          <w:lang w:val="en-US"/>
        </w:rPr>
        <w:t xml:space="preserve"> [</w:t>
      </w:r>
      <w:r w:rsidR="001175F2">
        <w:rPr>
          <w:lang w:val="en-US"/>
        </w:rPr>
        <w:t>Comprehensive</w:t>
      </w:r>
      <w:r w:rsidR="007B7039" w:rsidRPr="007B7039">
        <w:rPr>
          <w:lang w:val="en-US"/>
        </w:rPr>
        <w:t xml:space="preserve"> </w:t>
      </w:r>
      <w:r w:rsidR="00D540DF">
        <w:rPr>
          <w:lang w:val="en-US"/>
        </w:rPr>
        <w:t xml:space="preserve">dictionary of the </w:t>
      </w:r>
      <w:r w:rsidR="007B7039" w:rsidRPr="007B7039">
        <w:rPr>
          <w:lang w:val="en-US"/>
        </w:rPr>
        <w:t xml:space="preserve">Japanese language, subdivided according to the epochs: </w:t>
      </w:r>
      <w:r w:rsidR="007B7039">
        <w:rPr>
          <w:lang w:val="en-US"/>
        </w:rPr>
        <w:t>ancient times]</w:t>
      </w:r>
      <w:r w:rsidRPr="007B7039">
        <w:rPr>
          <w:lang w:val="en-US"/>
        </w:rPr>
        <w:t xml:space="preserve"> </w:t>
      </w:r>
      <w:proofErr w:type="spellStart"/>
      <w:r w:rsidRPr="007B7039">
        <w:rPr>
          <w:rFonts w:cs="Arial"/>
          <w:sz w:val="20"/>
          <w:szCs w:val="20"/>
          <w:lang w:val="en-US" w:eastAsia="en-US"/>
        </w:rPr>
        <w:t>時代別国語大辞典</w:t>
      </w:r>
      <w:proofErr w:type="spellEnd"/>
      <w:r w:rsidRPr="007B7039">
        <w:rPr>
          <w:rFonts w:cs="Arial"/>
          <w:sz w:val="20"/>
          <w:szCs w:val="20"/>
          <w:lang w:val="en-US" w:eastAsia="en-US"/>
        </w:rPr>
        <w:t xml:space="preserve">　</w:t>
      </w:r>
      <w:proofErr w:type="spellStart"/>
      <w:r w:rsidRPr="007B7039">
        <w:rPr>
          <w:rFonts w:cs="Arial"/>
          <w:sz w:val="20"/>
          <w:szCs w:val="20"/>
          <w:lang w:val="en-US" w:eastAsia="en-US"/>
        </w:rPr>
        <w:t>上代編</w:t>
      </w:r>
      <w:proofErr w:type="spellEnd"/>
      <w:r w:rsidRPr="007B7039">
        <w:rPr>
          <w:lang w:val="en-US"/>
        </w:rPr>
        <w:t xml:space="preserve">. </w:t>
      </w:r>
      <w:proofErr w:type="spellStart"/>
      <w:r w:rsidRPr="003C28C3">
        <w:t>Tōkyō</w:t>
      </w:r>
      <w:proofErr w:type="spellEnd"/>
      <w:r w:rsidRPr="003C28C3">
        <w:t xml:space="preserve">: </w:t>
      </w:r>
      <w:proofErr w:type="spellStart"/>
      <w:r w:rsidRPr="003C28C3">
        <w:t>Sanseidō</w:t>
      </w:r>
      <w:proofErr w:type="spellEnd"/>
      <w:r w:rsidRPr="003C28C3">
        <w:t>.</w:t>
      </w:r>
    </w:p>
    <w:p w14:paraId="0489EBA9" w14:textId="77777777" w:rsidR="009B38B3" w:rsidRPr="00430F95" w:rsidRDefault="009B38B3" w:rsidP="000B1EF2">
      <w:pPr>
        <w:pStyle w:val="brReferencelistentry"/>
      </w:pPr>
      <w:r w:rsidRPr="00430F95">
        <w:rPr>
          <w:iCs/>
          <w:smallCaps/>
        </w:rPr>
        <w:t>Naumann</w:t>
      </w:r>
      <w:r w:rsidR="00430F95" w:rsidRPr="00430F95">
        <w:t>, Wolfram (1979): “</w:t>
      </w:r>
      <w:r w:rsidRPr="00430F95">
        <w:t xml:space="preserve">Dichtung oder Gesellschaftsspiel? Zur Ambivalenz verschiedener Formen japanischer sozialagonaler </w:t>
      </w:r>
      <w:r w:rsidR="00430F95" w:rsidRPr="00430F95">
        <w:t>und gemeinschaftlicher Dichtung”</w:t>
      </w:r>
      <w:r w:rsidRPr="00430F95">
        <w:t>. In: Bonner Zeitschrift für Japanologie 1 (= Festgabe Zachert zum 70. Geburtstag): 101–124.</w:t>
      </w:r>
    </w:p>
    <w:p w14:paraId="3A225529" w14:textId="553A604A" w:rsidR="009B38B3" w:rsidRPr="00430F95" w:rsidRDefault="009B38B3" w:rsidP="000B1EF2">
      <w:pPr>
        <w:pStyle w:val="brReferencelistentry"/>
        <w:rPr>
          <w:lang w:val="it-IT"/>
        </w:rPr>
      </w:pPr>
      <w:r w:rsidRPr="00430F95">
        <w:rPr>
          <w:iCs/>
          <w:smallCaps/>
          <w:lang w:val="it-IT"/>
        </w:rPr>
        <w:t>Ōtsu,</w:t>
      </w:r>
      <w:r w:rsidRPr="00430F95">
        <w:rPr>
          <w:smallCaps/>
          <w:lang w:val="it-IT"/>
        </w:rPr>
        <w:t xml:space="preserve"> </w:t>
      </w:r>
      <w:r w:rsidRPr="00430F95">
        <w:rPr>
          <w:lang w:val="it-IT"/>
        </w:rPr>
        <w:t xml:space="preserve">Yūichi </w:t>
      </w:r>
      <w:proofErr w:type="spellStart"/>
      <w:r w:rsidRPr="00430F95">
        <w:rPr>
          <w:rFonts w:cs="Arial"/>
          <w:sz w:val="20"/>
          <w:szCs w:val="20"/>
          <w:lang w:eastAsia="en-US"/>
        </w:rPr>
        <w:t>大津有一</w:t>
      </w:r>
      <w:proofErr w:type="spellEnd"/>
      <w:r w:rsidRPr="00430F95">
        <w:rPr>
          <w:smallCaps/>
          <w:lang w:val="it-IT"/>
        </w:rPr>
        <w:t>, Tsukishima</w:t>
      </w:r>
      <w:r w:rsidRPr="00430F95">
        <w:rPr>
          <w:lang w:val="it-IT"/>
        </w:rPr>
        <w:t xml:space="preserve"> Hiroshi </w:t>
      </w:r>
      <w:proofErr w:type="spellStart"/>
      <w:r w:rsidRPr="00430F95">
        <w:rPr>
          <w:rFonts w:cs="Arial"/>
          <w:sz w:val="20"/>
          <w:szCs w:val="20"/>
          <w:lang w:eastAsia="en-US"/>
        </w:rPr>
        <w:t>築島裕</w:t>
      </w:r>
      <w:proofErr w:type="spellEnd"/>
      <w:r w:rsidR="00430F95" w:rsidRPr="00430F95">
        <w:rPr>
          <w:lang w:val="it-IT"/>
        </w:rPr>
        <w:t xml:space="preserve"> (1957): </w:t>
      </w:r>
      <w:r w:rsidR="00430F95" w:rsidRPr="00430F95">
        <w:t>“</w:t>
      </w:r>
      <w:r w:rsidRPr="00072481">
        <w:rPr>
          <w:lang w:val="it-IT"/>
        </w:rPr>
        <w:t>Kaisetsu</w:t>
      </w:r>
      <w:r w:rsidR="007F2231">
        <w:rPr>
          <w:lang w:val="it-IT"/>
        </w:rPr>
        <w:t xml:space="preserve"> [</w:t>
      </w:r>
      <w:r w:rsidR="00072481">
        <w:rPr>
          <w:lang w:val="it-IT"/>
        </w:rPr>
        <w:t>Explanatory n</w:t>
      </w:r>
      <w:r w:rsidR="007F2231">
        <w:rPr>
          <w:lang w:val="it-IT"/>
        </w:rPr>
        <w:t>otes]</w:t>
      </w:r>
      <w:r w:rsidRPr="00430F95">
        <w:rPr>
          <w:lang w:val="it-IT"/>
        </w:rPr>
        <w:t xml:space="preserve"> </w:t>
      </w:r>
      <w:proofErr w:type="spellStart"/>
      <w:r w:rsidRPr="00430F95">
        <w:rPr>
          <w:rFonts w:cs="Arial"/>
          <w:sz w:val="20"/>
          <w:szCs w:val="20"/>
          <w:lang w:eastAsia="en-US"/>
        </w:rPr>
        <w:t>解説</w:t>
      </w:r>
      <w:proofErr w:type="spellEnd"/>
      <w:r w:rsidR="00430F95" w:rsidRPr="00430F95">
        <w:t>”</w:t>
      </w:r>
      <w:r w:rsidRPr="00430F95">
        <w:rPr>
          <w:lang w:val="it-IT"/>
        </w:rPr>
        <w:t xml:space="preserve">. In: Taketori monogatari, Ise monogatari, Yamato monogatari </w:t>
      </w:r>
      <w:proofErr w:type="spellStart"/>
      <w:r w:rsidRPr="00430F95">
        <w:rPr>
          <w:rFonts w:cs="Arial"/>
          <w:sz w:val="20"/>
          <w:szCs w:val="20"/>
          <w:lang w:eastAsia="en-US"/>
        </w:rPr>
        <w:t>竹取物語、伊勢物語、大和物語</w:t>
      </w:r>
      <w:proofErr w:type="spellEnd"/>
      <w:r w:rsidR="00430F95" w:rsidRPr="00430F95">
        <w:rPr>
          <w:lang w:val="it-IT"/>
        </w:rPr>
        <w:t xml:space="preserve"> (NKBT vol</w:t>
      </w:r>
      <w:r w:rsidRPr="00430F95">
        <w:rPr>
          <w:lang w:val="it-IT"/>
        </w:rPr>
        <w:t>. 9). Tōkyō: Iwanami shoten</w:t>
      </w:r>
      <w:r w:rsidRPr="00430F95">
        <w:rPr>
          <w:iCs/>
          <w:lang w:val="it-IT"/>
        </w:rPr>
        <w:t>: 81–104</w:t>
      </w:r>
      <w:r w:rsidRPr="00430F95">
        <w:rPr>
          <w:lang w:val="it-IT"/>
        </w:rPr>
        <w:t>.</w:t>
      </w:r>
    </w:p>
    <w:p w14:paraId="5229EA86" w14:textId="77777777" w:rsidR="009B38B3" w:rsidRPr="00430F95" w:rsidRDefault="009B38B3" w:rsidP="00F72DA7">
      <w:pPr>
        <w:pStyle w:val="brReferencelistentry"/>
        <w:rPr>
          <w:lang w:val="en-US"/>
        </w:rPr>
      </w:pPr>
      <w:bookmarkStart w:id="17" w:name="_ENREF_19"/>
      <w:proofErr w:type="spellStart"/>
      <w:r w:rsidRPr="00430F95">
        <w:rPr>
          <w:smallCaps/>
          <w:lang w:val="en-US"/>
        </w:rPr>
        <w:t>Tansman</w:t>
      </w:r>
      <w:proofErr w:type="spellEnd"/>
      <w:r w:rsidR="00430F95" w:rsidRPr="00430F95">
        <w:rPr>
          <w:lang w:val="en-US"/>
        </w:rPr>
        <w:t>, Alan (2009): “</w:t>
      </w:r>
      <w:r w:rsidRPr="00430F95">
        <w:rPr>
          <w:lang w:val="en-US"/>
        </w:rPr>
        <w:t xml:space="preserve">Introduction: </w:t>
      </w:r>
      <w:r w:rsidR="00430F95" w:rsidRPr="00430F95">
        <w:rPr>
          <w:lang w:val="en-US"/>
        </w:rPr>
        <w:t xml:space="preserve">The Culture of Japanese Fascism”. In: </w:t>
      </w:r>
      <w:proofErr w:type="spellStart"/>
      <w:r w:rsidR="00430F95" w:rsidRPr="00430F95">
        <w:rPr>
          <w:smallCaps/>
          <w:lang w:val="en-US"/>
        </w:rPr>
        <w:t>Tansman</w:t>
      </w:r>
      <w:proofErr w:type="spellEnd"/>
      <w:r w:rsidR="00430F95" w:rsidRPr="00430F95">
        <w:rPr>
          <w:lang w:val="en-US"/>
        </w:rPr>
        <w:t>, Alan</w:t>
      </w:r>
      <w:r w:rsidRPr="00430F95">
        <w:rPr>
          <w:lang w:val="en-US"/>
        </w:rPr>
        <w:t>: The Culture of Japanese Fascism. Durham: Duke University Press: 1–28.</w:t>
      </w:r>
      <w:bookmarkEnd w:id="17"/>
    </w:p>
    <w:p w14:paraId="2D16EE59" w14:textId="77777777" w:rsidR="009B38B3" w:rsidRPr="007D28AB" w:rsidRDefault="009B38B3" w:rsidP="00F72DA7">
      <w:pPr>
        <w:pStyle w:val="brReferencelistentry"/>
      </w:pPr>
      <w:bookmarkStart w:id="18" w:name="_ENREF_21"/>
      <w:r w:rsidRPr="00430F95">
        <w:rPr>
          <w:smallCaps/>
        </w:rPr>
        <w:t>Wirth</w:t>
      </w:r>
      <w:r w:rsidR="00430F95" w:rsidRPr="00430F95">
        <w:t>, Uwe (2002): “</w:t>
      </w:r>
      <w:r w:rsidRPr="00430F95">
        <w:t xml:space="preserve">Der </w:t>
      </w:r>
      <w:proofErr w:type="spellStart"/>
      <w:r w:rsidRPr="00430F95">
        <w:t>Performanzbegriff</w:t>
      </w:r>
      <w:proofErr w:type="spellEnd"/>
      <w:r w:rsidRPr="00430F95">
        <w:t xml:space="preserve"> im Spannungsfeld von Illokuti</w:t>
      </w:r>
      <w:r w:rsidR="00430F95" w:rsidRPr="00430F95">
        <w:t xml:space="preserve">on, Iteration und </w:t>
      </w:r>
      <w:proofErr w:type="spellStart"/>
      <w:r w:rsidR="00430F95" w:rsidRPr="00430F95">
        <w:t>Indexikalität</w:t>
      </w:r>
      <w:proofErr w:type="spellEnd"/>
      <w:r w:rsidR="00430F95" w:rsidRPr="00430F95">
        <w:t xml:space="preserve">”. In: </w:t>
      </w:r>
      <w:r w:rsidR="00430F95" w:rsidRPr="00430F95">
        <w:rPr>
          <w:smallCaps/>
        </w:rPr>
        <w:t>Wirth</w:t>
      </w:r>
      <w:r w:rsidR="00430F95" w:rsidRPr="00430F95">
        <w:t>, Uwe (</w:t>
      </w:r>
      <w:proofErr w:type="spellStart"/>
      <w:r w:rsidR="00430F95" w:rsidRPr="00430F95">
        <w:t>ed</w:t>
      </w:r>
      <w:proofErr w:type="spellEnd"/>
      <w:r w:rsidRPr="00430F95">
        <w:t>.): Performanz. Zwischen Sprachphilosophie und Kulturwissenschaften. Frankfurt/Main: Suhrkamp: 9–60.</w:t>
      </w:r>
      <w:bookmarkEnd w:id="18"/>
    </w:p>
    <w:p w14:paraId="63C293BD" w14:textId="77777777" w:rsidR="009B38B3" w:rsidRPr="009B03D4" w:rsidRDefault="00C7240E" w:rsidP="000437C8">
      <w:pPr>
        <w:pStyle w:val="brHeadinglevel2notnumbered"/>
        <w:rPr>
          <w:lang w:val="en-US"/>
        </w:rPr>
      </w:pPr>
      <w:r>
        <w:rPr>
          <w:lang w:val="en-US"/>
        </w:rPr>
        <w:t>Internet</w:t>
      </w:r>
      <w:r w:rsidR="0072763C">
        <w:rPr>
          <w:lang w:val="en-US"/>
        </w:rPr>
        <w:t xml:space="preserve"> s</w:t>
      </w:r>
      <w:r w:rsidR="0056708D" w:rsidRPr="009B03D4">
        <w:rPr>
          <w:lang w:val="en-US"/>
        </w:rPr>
        <w:t>ources</w:t>
      </w:r>
    </w:p>
    <w:p w14:paraId="3AAA9779" w14:textId="77777777" w:rsidR="00F73C0B" w:rsidRPr="007953CF" w:rsidRDefault="00F73C0B" w:rsidP="000B1EF2">
      <w:pPr>
        <w:pStyle w:val="brReferencelistentry"/>
        <w:rPr>
          <w:lang w:val="en-US"/>
        </w:rPr>
      </w:pPr>
      <w:proofErr w:type="spellStart"/>
      <w:r w:rsidRPr="00430F95">
        <w:rPr>
          <w:lang w:val="en-US"/>
        </w:rPr>
        <w:t>australianetworknews</w:t>
      </w:r>
      <w:proofErr w:type="spellEnd"/>
      <w:r w:rsidRPr="00430F95">
        <w:rPr>
          <w:lang w:val="en-US"/>
        </w:rPr>
        <w:t xml:space="preserve"> (YouTube Channel ABC News for Australia): “Japanese Prime Minister Shinzo Abe's renewed nationalism”. Dated 02.06.2013: http://www.youtube.com/watch?v=HnXySeM-zsE (accessed: 24.04.2014)</w:t>
      </w:r>
    </w:p>
    <w:p w14:paraId="3D81C051" w14:textId="77777777" w:rsidR="009B38B3" w:rsidRPr="00430F95" w:rsidRDefault="009B38B3" w:rsidP="000B1EF2">
      <w:pPr>
        <w:pStyle w:val="brReferencelistentry"/>
        <w:rPr>
          <w:lang w:val="en-US"/>
        </w:rPr>
      </w:pPr>
      <w:proofErr w:type="spellStart"/>
      <w:r w:rsidRPr="00430F95">
        <w:rPr>
          <w:i/>
          <w:lang w:val="en-US"/>
        </w:rPr>
        <w:lastRenderedPageBreak/>
        <w:t>bokugi</w:t>
      </w:r>
      <w:proofErr w:type="spellEnd"/>
      <w:r w:rsidR="009B03D4" w:rsidRPr="00430F95">
        <w:rPr>
          <w:lang w:val="en-US"/>
        </w:rPr>
        <w:t xml:space="preserve"> in</w:t>
      </w:r>
      <w:r w:rsidRPr="00430F95">
        <w:rPr>
          <w:lang w:val="en-US"/>
        </w:rPr>
        <w:t xml:space="preserve"> JAANUS (Japanese Architecture and Art Net Users System): http://www.aisf.or</w:t>
      </w:r>
      <w:r w:rsidR="009B03D4" w:rsidRPr="00430F95">
        <w:rPr>
          <w:lang w:val="en-US"/>
        </w:rPr>
        <w:t>.jp/~jaanus/ (accessed</w:t>
      </w:r>
      <w:r w:rsidR="00DF4275">
        <w:rPr>
          <w:lang w:val="en-US"/>
        </w:rPr>
        <w:t>: 23.03.2014</w:t>
      </w:r>
      <w:r w:rsidRPr="00430F95">
        <w:rPr>
          <w:lang w:val="en-US"/>
        </w:rPr>
        <w:t>).</w:t>
      </w:r>
    </w:p>
    <w:p w14:paraId="35BBC894" w14:textId="77777777" w:rsidR="009B38B3" w:rsidRPr="00430F95" w:rsidRDefault="009B38B3" w:rsidP="00F72DA7">
      <w:pPr>
        <w:pStyle w:val="brReferencelistentry"/>
      </w:pPr>
      <w:r w:rsidRPr="00430F95">
        <w:rPr>
          <w:smallCaps/>
        </w:rPr>
        <w:t>Mund</w:t>
      </w:r>
      <w:r w:rsidR="00430F95" w:rsidRPr="00430F95">
        <w:t xml:space="preserve">, </w:t>
      </w:r>
      <w:proofErr w:type="spellStart"/>
      <w:r w:rsidR="00430F95" w:rsidRPr="00430F95">
        <w:t>Pega</w:t>
      </w:r>
      <w:proofErr w:type="spellEnd"/>
      <w:r w:rsidR="00430F95" w:rsidRPr="00430F95">
        <w:t xml:space="preserve"> (2008): “</w:t>
      </w:r>
      <w:r w:rsidRPr="00430F95">
        <w:t>Me</w:t>
      </w:r>
      <w:r w:rsidR="00430F95" w:rsidRPr="00430F95">
        <w:t>nsch muss erzählen”.</w:t>
      </w:r>
      <w:r w:rsidR="009B03D4" w:rsidRPr="00430F95">
        <w:t xml:space="preserve"> </w:t>
      </w:r>
      <w:r w:rsidR="00F8332D" w:rsidRPr="00430F95">
        <w:t>Posting i</w:t>
      </w:r>
      <w:r w:rsidR="009B03D4" w:rsidRPr="00430F95">
        <w:t>n</w:t>
      </w:r>
      <w:r w:rsidRPr="00430F95">
        <w:t xml:space="preserve"> </w:t>
      </w:r>
      <w:r w:rsidRPr="00430F95">
        <w:rPr>
          <w:i/>
        </w:rPr>
        <w:t>Forum für Literatur und Germanistik</w:t>
      </w:r>
      <w:r w:rsidR="009B03D4" w:rsidRPr="00430F95">
        <w:t xml:space="preserve">, </w:t>
      </w:r>
      <w:proofErr w:type="spellStart"/>
      <w:r w:rsidR="009B03D4" w:rsidRPr="00430F95">
        <w:t>dated</w:t>
      </w:r>
      <w:proofErr w:type="spellEnd"/>
      <w:r w:rsidRPr="00430F95">
        <w:t xml:space="preserve"> 05.12.2008: http://www.synekdoche.de/t</w:t>
      </w:r>
      <w:r w:rsidR="009B03D4" w:rsidRPr="00430F95">
        <w:t>hema1408.htm (</w:t>
      </w:r>
      <w:proofErr w:type="spellStart"/>
      <w:r w:rsidR="009B03D4" w:rsidRPr="00430F95">
        <w:t>accessed</w:t>
      </w:r>
      <w:proofErr w:type="spellEnd"/>
      <w:r w:rsidRPr="00430F95">
        <w:t>: 08.02.2014).</w:t>
      </w:r>
    </w:p>
    <w:p w14:paraId="000AB7DA" w14:textId="77777777" w:rsidR="00F73C0B" w:rsidRPr="00430F95" w:rsidRDefault="00F73C0B" w:rsidP="00F72DA7">
      <w:pPr>
        <w:pStyle w:val="brReferencelistentry"/>
        <w:rPr>
          <w:lang w:val="en-US"/>
        </w:rPr>
      </w:pPr>
      <w:proofErr w:type="spellStart"/>
      <w:r w:rsidRPr="00430F95">
        <w:rPr>
          <w:lang w:val="en-US"/>
        </w:rPr>
        <w:t>rakugodcc</w:t>
      </w:r>
      <w:proofErr w:type="spellEnd"/>
      <w:r w:rsidRPr="00430F95">
        <w:rPr>
          <w:lang w:val="en-US"/>
        </w:rPr>
        <w:t xml:space="preserve"> (YouTube Channel of the </w:t>
      </w:r>
      <w:proofErr w:type="spellStart"/>
      <w:r w:rsidRPr="00430F95">
        <w:rPr>
          <w:lang w:val="en-US"/>
        </w:rPr>
        <w:t>Rakugo</w:t>
      </w:r>
      <w:proofErr w:type="spellEnd"/>
      <w:r w:rsidRPr="00430F95">
        <w:rPr>
          <w:lang w:val="en-US"/>
        </w:rPr>
        <w:t xml:space="preserve"> </w:t>
      </w:r>
      <w:proofErr w:type="spellStart"/>
      <w:r w:rsidRPr="00430F95">
        <w:rPr>
          <w:lang w:val="en-US"/>
        </w:rPr>
        <w:t>Kyōkai</w:t>
      </w:r>
      <w:proofErr w:type="spellEnd"/>
      <w:r w:rsidRPr="00430F95">
        <w:rPr>
          <w:lang w:val="en-US"/>
        </w:rPr>
        <w:t>): http://www.youtube.com/</w:t>
      </w:r>
      <w:r w:rsidRPr="00430F95">
        <w:rPr>
          <w:lang w:val="en-US"/>
        </w:rPr>
        <w:br/>
        <w:t>user/</w:t>
      </w:r>
      <w:proofErr w:type="spellStart"/>
      <w:r w:rsidRPr="00430F95">
        <w:rPr>
          <w:lang w:val="en-US"/>
        </w:rPr>
        <w:t>rakugodcc</w:t>
      </w:r>
      <w:proofErr w:type="spellEnd"/>
      <w:r w:rsidRPr="00430F95">
        <w:rPr>
          <w:lang w:val="en-US"/>
        </w:rPr>
        <w:t xml:space="preserve"> (accessed: 20.08.2013).</w:t>
      </w:r>
    </w:p>
    <w:p w14:paraId="2FC45C8C" w14:textId="7469C51C" w:rsidR="00F73C0B" w:rsidRPr="007953CF" w:rsidRDefault="009B38B3" w:rsidP="006A197D">
      <w:pPr>
        <w:pStyle w:val="brReferencelistentry"/>
        <w:rPr>
          <w:lang w:val="en-US"/>
        </w:rPr>
      </w:pPr>
      <w:proofErr w:type="spellStart"/>
      <w:r w:rsidRPr="00430F95">
        <w:rPr>
          <w:smallCaps/>
        </w:rPr>
        <w:t>Thuleen</w:t>
      </w:r>
      <w:proofErr w:type="spellEnd"/>
      <w:r w:rsidR="00430F95" w:rsidRPr="00430F95">
        <w:t>, Nancy (1996): “</w:t>
      </w:r>
      <w:r w:rsidRPr="00430F95">
        <w:t>Funktion</w:t>
      </w:r>
      <w:r w:rsidR="00430F95" w:rsidRPr="00430F95">
        <w:t>en des Erzählens”.</w:t>
      </w:r>
      <w:r w:rsidR="009B03D4" w:rsidRPr="00430F95">
        <w:t xml:space="preserve"> </w:t>
      </w:r>
      <w:r w:rsidR="009B03D4" w:rsidRPr="00430F95">
        <w:rPr>
          <w:lang w:val="en-US"/>
        </w:rPr>
        <w:t>Available from</w:t>
      </w:r>
      <w:r w:rsidRPr="00430F95">
        <w:rPr>
          <w:lang w:val="en-US"/>
        </w:rPr>
        <w:t xml:space="preserve"> Nancy </w:t>
      </w:r>
      <w:proofErr w:type="spellStart"/>
      <w:r w:rsidRPr="00430F95">
        <w:rPr>
          <w:lang w:val="en-US"/>
        </w:rPr>
        <w:t>Thuleen</w:t>
      </w:r>
      <w:proofErr w:type="spellEnd"/>
      <w:r w:rsidRPr="00430F95">
        <w:rPr>
          <w:lang w:val="en-US"/>
        </w:rPr>
        <w:t>: www.nthuleen.com/papers/636Er</w:t>
      </w:r>
      <w:r w:rsidR="009B03D4" w:rsidRPr="00430F95">
        <w:rPr>
          <w:lang w:val="en-US"/>
        </w:rPr>
        <w:t>zaehlen.html (accessed</w:t>
      </w:r>
      <w:r w:rsidRPr="00430F95">
        <w:rPr>
          <w:lang w:val="en-US"/>
        </w:rPr>
        <w:t>: 22.02.2014).</w:t>
      </w:r>
      <w:bookmarkEnd w:id="4"/>
    </w:p>
    <w:sectPr w:rsidR="00F73C0B" w:rsidRPr="007953CF" w:rsidSect="00AA67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43954" w14:textId="77777777" w:rsidR="00EC085B" w:rsidRDefault="00EC085B" w:rsidP="00567452">
      <w:pPr>
        <w:spacing w:after="0" w:line="240" w:lineRule="auto"/>
      </w:pPr>
      <w:r>
        <w:separator/>
      </w:r>
    </w:p>
  </w:endnote>
  <w:endnote w:type="continuationSeparator" w:id="0">
    <w:p w14:paraId="7DC3CCBA" w14:textId="77777777" w:rsidR="00EC085B" w:rsidRDefault="00EC085B" w:rsidP="00567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9C8F1" w14:textId="77777777" w:rsidR="00FC4735" w:rsidRDefault="00FC4735" w:rsidP="00C7131E">
    <w:pPr>
      <w:pStyle w:val="Footer"/>
      <w:spacing w:after="200" w:line="276" w:lineRule="auto"/>
    </w:pPr>
  </w:p>
  <w:tbl>
    <w:tblPr>
      <w:tblStyle w:val="TableGrid"/>
      <w:tblW w:w="92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5983"/>
    </w:tblGrid>
    <w:tr w:rsidR="00FC4735" w:rsidRPr="00D67BBC" w14:paraId="683C1A0C" w14:textId="77777777" w:rsidTr="00FC4735">
      <w:tc>
        <w:tcPr>
          <w:tcW w:w="3227" w:type="dxa"/>
        </w:tcPr>
        <w:p w14:paraId="557EC4A1" w14:textId="77777777" w:rsidR="00FC4735" w:rsidRPr="00D67BBC" w:rsidRDefault="00FC4735" w:rsidP="00FC4735">
          <w:pPr>
            <w:pStyle w:val="Footer"/>
            <w:spacing w:before="120"/>
            <w:rPr>
              <w:color w:val="690000"/>
              <w:sz w:val="18"/>
              <w:szCs w:val="18"/>
            </w:rPr>
          </w:pPr>
        </w:p>
      </w:tc>
      <w:tc>
        <w:tcPr>
          <w:tcW w:w="5983" w:type="dxa"/>
        </w:tcPr>
        <w:p w14:paraId="7B4A30B9" w14:textId="266227BB" w:rsidR="00FC4735" w:rsidRPr="00D67BBC" w:rsidRDefault="00FC4735" w:rsidP="00632054">
          <w:pPr>
            <w:tabs>
              <w:tab w:val="left" w:pos="620"/>
              <w:tab w:val="center" w:pos="4320"/>
            </w:tabs>
            <w:spacing w:before="120"/>
            <w:jc w:val="right"/>
            <w:rPr>
              <w:rFonts w:asciiTheme="majorHAnsi" w:eastAsiaTheme="majorEastAsia" w:hAnsiTheme="majorHAnsi" w:cstheme="majorBidi"/>
              <w:color w:val="690000"/>
              <w:sz w:val="18"/>
              <w:szCs w:val="18"/>
            </w:rPr>
          </w:pPr>
          <w:proofErr w:type="spellStart"/>
          <w:r w:rsidRPr="009A67F6">
            <w:rPr>
              <w:i/>
              <w:color w:val="690000"/>
              <w:sz w:val="18"/>
              <w:szCs w:val="18"/>
            </w:rPr>
            <w:t>Bunron</w:t>
          </w:r>
          <w:proofErr w:type="spellEnd"/>
          <w:r>
            <w:rPr>
              <w:color w:val="690000"/>
              <w:sz w:val="18"/>
              <w:szCs w:val="18"/>
            </w:rPr>
            <w:t xml:space="preserve"> (201</w:t>
          </w:r>
          <w:r w:rsidR="00F72DA7">
            <w:rPr>
              <w:color w:val="690000"/>
              <w:sz w:val="18"/>
              <w:szCs w:val="18"/>
            </w:rPr>
            <w:t>9</w:t>
          </w:r>
          <w:r>
            <w:rPr>
              <w:color w:val="690000"/>
              <w:sz w:val="18"/>
              <w:szCs w:val="18"/>
            </w:rPr>
            <w:t xml:space="preserve">, </w:t>
          </w:r>
          <w:proofErr w:type="spellStart"/>
          <w:r>
            <w:rPr>
              <w:color w:val="690000"/>
              <w:sz w:val="18"/>
              <w:szCs w:val="18"/>
            </w:rPr>
            <w:t>Author</w:t>
          </w:r>
          <w:proofErr w:type="spellEnd"/>
          <w:r>
            <w:rPr>
              <w:color w:val="690000"/>
              <w:sz w:val="18"/>
              <w:szCs w:val="18"/>
            </w:rPr>
            <w:t xml:space="preserve"> Guidelines</w:t>
          </w:r>
          <w:r w:rsidRPr="00D67BBC">
            <w:rPr>
              <w:color w:val="690000"/>
              <w:sz w:val="18"/>
              <w:szCs w:val="18"/>
            </w:rPr>
            <w:t>)</w:t>
          </w:r>
        </w:p>
      </w:tc>
    </w:tr>
  </w:tbl>
  <w:p w14:paraId="64C02D7A" w14:textId="77777777" w:rsidR="00FC4735" w:rsidRDefault="00FC4735" w:rsidP="009C68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FACDE" w14:textId="77777777" w:rsidR="00FC4735" w:rsidRDefault="00FC4735" w:rsidP="00227F7F">
    <w:pPr>
      <w:pStyle w:val="Footer"/>
      <w:spacing w:after="200" w:line="276" w:lineRule="auto"/>
    </w:pPr>
  </w:p>
  <w:tbl>
    <w:tblPr>
      <w:tblStyle w:val="TableGrid"/>
      <w:tblW w:w="92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5983"/>
    </w:tblGrid>
    <w:tr w:rsidR="00FC4735" w:rsidRPr="00D67BBC" w14:paraId="6C1409A5" w14:textId="77777777" w:rsidTr="00FC4735">
      <w:tc>
        <w:tcPr>
          <w:tcW w:w="3227" w:type="dxa"/>
        </w:tcPr>
        <w:p w14:paraId="5F87862E" w14:textId="1E9AF6FE" w:rsidR="00FC4735" w:rsidRPr="00D67BBC" w:rsidRDefault="00FC4735" w:rsidP="00632054">
          <w:pPr>
            <w:pStyle w:val="Footer"/>
            <w:spacing w:before="120"/>
            <w:ind w:right="-108"/>
            <w:rPr>
              <w:color w:val="690000"/>
              <w:sz w:val="18"/>
              <w:szCs w:val="18"/>
            </w:rPr>
          </w:pPr>
          <w:proofErr w:type="spellStart"/>
          <w:r w:rsidRPr="009A67F6">
            <w:rPr>
              <w:i/>
              <w:color w:val="690000"/>
              <w:sz w:val="18"/>
              <w:szCs w:val="18"/>
            </w:rPr>
            <w:t>Bunron</w:t>
          </w:r>
          <w:proofErr w:type="spellEnd"/>
          <w:r>
            <w:rPr>
              <w:color w:val="690000"/>
              <w:sz w:val="18"/>
              <w:szCs w:val="18"/>
            </w:rPr>
            <w:t xml:space="preserve"> (201</w:t>
          </w:r>
          <w:r w:rsidR="00F72DA7">
            <w:rPr>
              <w:color w:val="690000"/>
              <w:sz w:val="18"/>
              <w:szCs w:val="18"/>
            </w:rPr>
            <w:t>9</w:t>
          </w:r>
          <w:r>
            <w:rPr>
              <w:color w:val="690000"/>
              <w:sz w:val="18"/>
              <w:szCs w:val="18"/>
            </w:rPr>
            <w:t xml:space="preserve">, </w:t>
          </w:r>
          <w:proofErr w:type="spellStart"/>
          <w:r>
            <w:rPr>
              <w:color w:val="690000"/>
              <w:sz w:val="18"/>
              <w:szCs w:val="18"/>
            </w:rPr>
            <w:t>Author</w:t>
          </w:r>
          <w:proofErr w:type="spellEnd"/>
          <w:r>
            <w:rPr>
              <w:color w:val="690000"/>
              <w:sz w:val="18"/>
              <w:szCs w:val="18"/>
            </w:rPr>
            <w:t xml:space="preserve"> Guidelines</w:t>
          </w:r>
          <w:r w:rsidRPr="00D67BBC">
            <w:rPr>
              <w:color w:val="690000"/>
              <w:sz w:val="18"/>
              <w:szCs w:val="18"/>
            </w:rPr>
            <w:t>)</w:t>
          </w:r>
        </w:p>
      </w:tc>
      <w:tc>
        <w:tcPr>
          <w:tcW w:w="5983" w:type="dxa"/>
        </w:tcPr>
        <w:p w14:paraId="6D338220" w14:textId="77777777" w:rsidR="00FC4735" w:rsidRPr="00D67BBC" w:rsidRDefault="00FC4735" w:rsidP="00FC4735">
          <w:pPr>
            <w:tabs>
              <w:tab w:val="left" w:pos="620"/>
              <w:tab w:val="center" w:pos="4320"/>
            </w:tabs>
            <w:spacing w:before="120"/>
            <w:jc w:val="right"/>
            <w:rPr>
              <w:rFonts w:asciiTheme="majorHAnsi" w:eastAsiaTheme="majorEastAsia" w:hAnsiTheme="majorHAnsi" w:cstheme="majorBidi"/>
              <w:color w:val="690000"/>
              <w:sz w:val="18"/>
              <w:szCs w:val="18"/>
            </w:rPr>
          </w:pPr>
        </w:p>
      </w:tc>
    </w:tr>
  </w:tbl>
  <w:p w14:paraId="57C3013E" w14:textId="77777777" w:rsidR="00FC4735" w:rsidRDefault="00FC47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B0902" w14:textId="77777777" w:rsidR="00FC4735" w:rsidRDefault="00FC4735" w:rsidP="00747572">
    <w:pPr>
      <w:pStyle w:val="Footer"/>
      <w:spacing w:after="200" w:line="276" w:lineRule="auto"/>
    </w:pPr>
  </w:p>
  <w:tbl>
    <w:tblPr>
      <w:tblStyle w:val="TableGrid"/>
      <w:tblW w:w="92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5983"/>
    </w:tblGrid>
    <w:tr w:rsidR="00FC4735" w:rsidRPr="00D67BBC" w14:paraId="20020EAB" w14:textId="77777777" w:rsidTr="00FC4735">
      <w:tc>
        <w:tcPr>
          <w:tcW w:w="3227" w:type="dxa"/>
        </w:tcPr>
        <w:p w14:paraId="3C557C0D" w14:textId="2EEB7654" w:rsidR="00FC4735" w:rsidRPr="00D67BBC" w:rsidRDefault="00FC4735" w:rsidP="00632054">
          <w:pPr>
            <w:pStyle w:val="Footer"/>
            <w:spacing w:before="120"/>
            <w:ind w:right="-108"/>
            <w:rPr>
              <w:color w:val="690000"/>
              <w:sz w:val="18"/>
              <w:szCs w:val="18"/>
            </w:rPr>
          </w:pPr>
          <w:proofErr w:type="spellStart"/>
          <w:r w:rsidRPr="009A67F6">
            <w:rPr>
              <w:i/>
              <w:color w:val="690000"/>
              <w:sz w:val="18"/>
              <w:szCs w:val="18"/>
            </w:rPr>
            <w:t>Bunron</w:t>
          </w:r>
          <w:proofErr w:type="spellEnd"/>
          <w:r>
            <w:rPr>
              <w:color w:val="690000"/>
              <w:sz w:val="18"/>
              <w:szCs w:val="18"/>
            </w:rPr>
            <w:t xml:space="preserve"> (201</w:t>
          </w:r>
          <w:r w:rsidR="00F72DA7">
            <w:rPr>
              <w:color w:val="690000"/>
              <w:sz w:val="18"/>
              <w:szCs w:val="18"/>
            </w:rPr>
            <w:t>9</w:t>
          </w:r>
          <w:r>
            <w:rPr>
              <w:color w:val="690000"/>
              <w:sz w:val="18"/>
              <w:szCs w:val="18"/>
            </w:rPr>
            <w:t xml:space="preserve">, </w:t>
          </w:r>
          <w:proofErr w:type="spellStart"/>
          <w:r>
            <w:rPr>
              <w:color w:val="690000"/>
              <w:sz w:val="18"/>
              <w:szCs w:val="18"/>
            </w:rPr>
            <w:t>Author</w:t>
          </w:r>
          <w:proofErr w:type="spellEnd"/>
          <w:r>
            <w:rPr>
              <w:color w:val="690000"/>
              <w:sz w:val="18"/>
              <w:szCs w:val="18"/>
            </w:rPr>
            <w:t xml:space="preserve"> Guidelines</w:t>
          </w:r>
          <w:r w:rsidRPr="00D67BBC">
            <w:rPr>
              <w:color w:val="690000"/>
              <w:sz w:val="18"/>
              <w:szCs w:val="18"/>
            </w:rPr>
            <w:t>)</w:t>
          </w:r>
        </w:p>
      </w:tc>
      <w:tc>
        <w:tcPr>
          <w:tcW w:w="5983" w:type="dxa"/>
        </w:tcPr>
        <w:p w14:paraId="3684CEE6" w14:textId="77777777" w:rsidR="00FC4735" w:rsidRPr="00D67BBC" w:rsidRDefault="00FC4735" w:rsidP="00FC4735">
          <w:pPr>
            <w:tabs>
              <w:tab w:val="left" w:pos="620"/>
              <w:tab w:val="center" w:pos="4320"/>
            </w:tabs>
            <w:spacing w:before="120"/>
            <w:jc w:val="right"/>
            <w:rPr>
              <w:rFonts w:asciiTheme="majorHAnsi" w:eastAsiaTheme="majorEastAsia" w:hAnsiTheme="majorHAnsi" w:cstheme="majorBidi"/>
              <w:color w:val="690000"/>
              <w:sz w:val="18"/>
              <w:szCs w:val="18"/>
            </w:rPr>
          </w:pPr>
        </w:p>
      </w:tc>
    </w:tr>
  </w:tbl>
  <w:p w14:paraId="09F98A0B" w14:textId="77777777" w:rsidR="00FC4735" w:rsidRDefault="00FC4735" w:rsidP="00747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37E18" w14:textId="77777777" w:rsidR="00EC085B" w:rsidRDefault="00EC085B" w:rsidP="009F25F8">
      <w:pPr>
        <w:spacing w:after="0" w:line="168" w:lineRule="auto"/>
      </w:pPr>
      <w:r>
        <w:br/>
      </w:r>
      <w:r>
        <w:separator/>
      </w:r>
    </w:p>
  </w:footnote>
  <w:footnote w:type="continuationSeparator" w:id="0">
    <w:p w14:paraId="06A3BADC" w14:textId="77777777" w:rsidR="00EC085B" w:rsidRDefault="00EC085B" w:rsidP="00567452">
      <w:pPr>
        <w:spacing w:after="0" w:line="240" w:lineRule="auto"/>
      </w:pPr>
      <w:r>
        <w:continuationSeparator/>
      </w:r>
    </w:p>
  </w:footnote>
  <w:footnote w:id="1">
    <w:p w14:paraId="2BBA7B63" w14:textId="3A0241BF" w:rsidR="00FC4735" w:rsidRPr="00D319B0" w:rsidRDefault="00FC4735" w:rsidP="00F72DA7">
      <w:pPr>
        <w:pStyle w:val="brFootnote"/>
        <w:rPr>
          <w:highlight w:val="yellow"/>
          <w:lang w:val="en-US"/>
        </w:rPr>
      </w:pPr>
      <w:r w:rsidRPr="00D319B0">
        <w:rPr>
          <w:rStyle w:val="FootnoteReference"/>
        </w:rPr>
        <w:footnoteRef/>
      </w:r>
      <w:r w:rsidR="004C7F38">
        <w:rPr>
          <w:lang w:val="en-US"/>
        </w:rPr>
        <w:t xml:space="preserve"> </w:t>
      </w:r>
      <w:r>
        <w:rPr>
          <w:lang w:val="en-US"/>
        </w:rPr>
        <w:t>C</w:t>
      </w:r>
      <w:r w:rsidRPr="00D319B0">
        <w:rPr>
          <w:lang w:val="en-US"/>
        </w:rPr>
        <w:t>orrespondingly</w:t>
      </w:r>
      <w:r>
        <w:rPr>
          <w:lang w:val="en-US"/>
        </w:rPr>
        <w:t>,</w:t>
      </w:r>
      <w:r w:rsidRPr="00D319B0">
        <w:rPr>
          <w:lang w:val="en-US"/>
        </w:rPr>
        <w:t xml:space="preserve"> </w:t>
      </w:r>
      <w:r>
        <w:rPr>
          <w:lang w:val="en-US"/>
        </w:rPr>
        <w:t>t</w:t>
      </w:r>
      <w:r w:rsidRPr="00D319B0">
        <w:rPr>
          <w:lang w:val="en-US"/>
        </w:rPr>
        <w:t>he respective scientific standards should be applied to all sources cited as original text and in transcription.</w:t>
      </w:r>
    </w:p>
  </w:footnote>
  <w:footnote w:id="2">
    <w:p w14:paraId="2C1C5A62" w14:textId="03A0FD34" w:rsidR="00FC4735" w:rsidRPr="00472C2F" w:rsidRDefault="00FC4735" w:rsidP="00F72DA7">
      <w:pPr>
        <w:pStyle w:val="brFootnote"/>
        <w:rPr>
          <w:highlight w:val="yellow"/>
          <w:lang w:val="en-US"/>
        </w:rPr>
      </w:pPr>
      <w:r w:rsidRPr="00472C2F">
        <w:rPr>
          <w:rStyle w:val="FootnoteReference"/>
        </w:rPr>
        <w:footnoteRef/>
      </w:r>
      <w:r w:rsidR="004C7F38">
        <w:rPr>
          <w:lang w:val="en-US"/>
        </w:rPr>
        <w:t xml:space="preserve"> </w:t>
      </w:r>
      <w:r w:rsidRPr="002E4813">
        <w:rPr>
          <w:lang w:val="en-US"/>
        </w:rPr>
        <w:t xml:space="preserve">Cf. </w:t>
      </w:r>
      <w:r w:rsidRPr="002E4813">
        <w:rPr>
          <w:smallCaps/>
          <w:lang w:val="en-US"/>
        </w:rPr>
        <w:t>Iser</w:t>
      </w:r>
      <w:r w:rsidRPr="002E4813">
        <w:rPr>
          <w:lang w:val="en-US"/>
        </w:rPr>
        <w:t xml:space="preserve"> 1976: 58. </w:t>
      </w:r>
      <w:r w:rsidRPr="00472C2F">
        <w:rPr>
          <w:lang w:val="en-US"/>
        </w:rPr>
        <w:t xml:space="preserve">Two authors are listed as follows: </w:t>
      </w:r>
      <w:r w:rsidRPr="00472C2F">
        <w:rPr>
          <w:smallCaps/>
          <w:lang w:val="en-US"/>
        </w:rPr>
        <w:t>Mishima/Domoto</w:t>
      </w:r>
      <w:r w:rsidRPr="00472C2F">
        <w:rPr>
          <w:lang w:val="en-US"/>
        </w:rPr>
        <w:t xml:space="preserve"> 2006: 3:25; three authors or more </w:t>
      </w:r>
      <w:r>
        <w:rPr>
          <w:lang w:val="en-US"/>
        </w:rPr>
        <w:t>are given in the format</w:t>
      </w:r>
      <w:r w:rsidRPr="00472C2F">
        <w:rPr>
          <w:lang w:val="en-US"/>
        </w:rPr>
        <w:t xml:space="preserve"> </w:t>
      </w:r>
      <w:r w:rsidRPr="00472C2F">
        <w:rPr>
          <w:smallCaps/>
          <w:lang w:val="en-US"/>
        </w:rPr>
        <w:t>Häsner</w:t>
      </w:r>
      <w:r w:rsidRPr="00472C2F">
        <w:rPr>
          <w:lang w:val="en-US"/>
        </w:rPr>
        <w:t xml:space="preserve"> </w:t>
      </w:r>
      <w:r w:rsidRPr="00472C2F">
        <w:rPr>
          <w:i/>
          <w:lang w:val="en-US"/>
        </w:rPr>
        <w:t>et al.</w:t>
      </w:r>
      <w:r w:rsidRPr="00472C2F">
        <w:rPr>
          <w:lang w:val="en-US"/>
        </w:rPr>
        <w:t xml:space="preserve"> 2011: 70ff.</w:t>
      </w:r>
    </w:p>
  </w:footnote>
  <w:footnote w:id="3">
    <w:p w14:paraId="56C43E23" w14:textId="70B68D93" w:rsidR="00FC4735" w:rsidRPr="00BD5D72" w:rsidRDefault="00FC4735" w:rsidP="00F72DA7">
      <w:pPr>
        <w:pStyle w:val="brFootnote"/>
        <w:rPr>
          <w:lang w:val="en-US"/>
        </w:rPr>
      </w:pPr>
      <w:r w:rsidRPr="00BD5D72">
        <w:rPr>
          <w:rStyle w:val="FootnoteReference"/>
        </w:rPr>
        <w:footnoteRef/>
      </w:r>
      <w:r w:rsidR="004C7F38">
        <w:rPr>
          <w:lang w:val="en-US"/>
        </w:rPr>
        <w:t xml:space="preserve"> </w:t>
      </w:r>
      <w:r w:rsidRPr="00BD5D72">
        <w:rPr>
          <w:smallCaps/>
          <w:lang w:val="en-US"/>
        </w:rPr>
        <w:t xml:space="preserve">Thuleen </w:t>
      </w:r>
      <w:r w:rsidRPr="00BD5D72">
        <w:rPr>
          <w:lang w:val="en-US"/>
        </w:rPr>
        <w:t>1996: http://www.nthuleen.com/papers/AH350frpaint.html (accessed: 24.04.2014).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1"/>
      <w:gridCol w:w="7993"/>
      <w:gridCol w:w="452"/>
    </w:tblGrid>
    <w:tr w:rsidR="00FC4735" w:rsidRPr="00601CC0" w14:paraId="7AF0C1D3" w14:textId="77777777" w:rsidTr="00F51A38">
      <w:tc>
        <w:tcPr>
          <w:tcW w:w="671" w:type="dxa"/>
        </w:tcPr>
        <w:p w14:paraId="06F161E4" w14:textId="14CC465A" w:rsidR="00FC4735" w:rsidRPr="00601CC0" w:rsidRDefault="00FC4735" w:rsidP="00B161C3">
          <w:pPr>
            <w:pStyle w:val="Header"/>
            <w:rPr>
              <w:spacing w:val="20"/>
              <w:sz w:val="20"/>
              <w:szCs w:val="20"/>
            </w:rPr>
          </w:pPr>
          <w:r>
            <w:rPr>
              <w:color w:val="690000"/>
              <w:sz w:val="20"/>
              <w:szCs w:val="20"/>
            </w:rPr>
            <w:fldChar w:fldCharType="begin"/>
          </w:r>
          <w:r>
            <w:rPr>
              <w:color w:val="690000"/>
              <w:sz w:val="20"/>
              <w:szCs w:val="20"/>
            </w:rPr>
            <w:instrText xml:space="preserve"> PAGE   \* MERGEFORMAT </w:instrText>
          </w:r>
          <w:r>
            <w:rPr>
              <w:color w:val="690000"/>
              <w:sz w:val="20"/>
              <w:szCs w:val="20"/>
            </w:rPr>
            <w:fldChar w:fldCharType="separate"/>
          </w:r>
          <w:r w:rsidR="005214ED">
            <w:rPr>
              <w:noProof/>
              <w:color w:val="690000"/>
              <w:sz w:val="20"/>
              <w:szCs w:val="20"/>
            </w:rPr>
            <w:t>2</w:t>
          </w:r>
          <w:r>
            <w:rPr>
              <w:color w:val="690000"/>
              <w:sz w:val="20"/>
              <w:szCs w:val="20"/>
            </w:rPr>
            <w:fldChar w:fldCharType="end"/>
          </w:r>
        </w:p>
      </w:tc>
      <w:tc>
        <w:tcPr>
          <w:tcW w:w="7993" w:type="dxa"/>
          <w:vAlign w:val="bottom"/>
        </w:tcPr>
        <w:p w14:paraId="754516CE" w14:textId="77777777" w:rsidR="00FC4735" w:rsidRPr="00601CC0" w:rsidRDefault="00FC4735" w:rsidP="00CD639F">
          <w:pPr>
            <w:pStyle w:val="Header"/>
            <w:jc w:val="center"/>
            <w:rPr>
              <w:sz w:val="20"/>
              <w:szCs w:val="20"/>
            </w:rPr>
          </w:pPr>
          <w:proofErr w:type="spellStart"/>
          <w:r>
            <w:rPr>
              <w:color w:val="690000"/>
              <w:sz w:val="20"/>
              <w:szCs w:val="20"/>
            </w:rPr>
            <w:t>Author</w:t>
          </w:r>
          <w:proofErr w:type="spellEnd"/>
          <w:r>
            <w:rPr>
              <w:color w:val="690000"/>
              <w:sz w:val="20"/>
              <w:szCs w:val="20"/>
            </w:rPr>
            <w:t xml:space="preserve"> Guidelines</w:t>
          </w:r>
          <w:r>
            <w:rPr>
              <w:color w:val="690000"/>
              <w:sz w:val="20"/>
              <w:szCs w:val="20"/>
            </w:rPr>
            <w:br/>
          </w:r>
        </w:p>
      </w:tc>
      <w:tc>
        <w:tcPr>
          <w:tcW w:w="452" w:type="dxa"/>
        </w:tcPr>
        <w:p w14:paraId="7688D8C4" w14:textId="72333E81" w:rsidR="00FC4735" w:rsidRPr="00601CC0" w:rsidRDefault="00FC4735" w:rsidP="0053453E">
          <w:pPr>
            <w:pStyle w:val="Header"/>
            <w:jc w:val="right"/>
            <w:rPr>
              <w:spacing w:val="20"/>
              <w:sz w:val="20"/>
              <w:szCs w:val="20"/>
            </w:rPr>
          </w:pPr>
        </w:p>
      </w:tc>
    </w:tr>
  </w:tbl>
  <w:p w14:paraId="0148A7C7" w14:textId="77777777" w:rsidR="00FC4735" w:rsidRPr="009C7055" w:rsidRDefault="00FC4735" w:rsidP="00F4149A">
    <w:pPr>
      <w:pStyle w:val="Header"/>
      <w:pBdr>
        <w:top w:val="single" w:sz="2" w:space="1" w:color="690000"/>
      </w:pBdr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"/>
      <w:gridCol w:w="7987"/>
      <w:gridCol w:w="598"/>
    </w:tblGrid>
    <w:tr w:rsidR="00FC4735" w:rsidRPr="00601CC0" w14:paraId="6528C877" w14:textId="77777777" w:rsidTr="0053453E">
      <w:tc>
        <w:tcPr>
          <w:tcW w:w="535" w:type="dxa"/>
        </w:tcPr>
        <w:p w14:paraId="0851C000" w14:textId="0A0127C8" w:rsidR="00FC4735" w:rsidRPr="00601CC0" w:rsidRDefault="00FC4735" w:rsidP="0053453E">
          <w:pPr>
            <w:pStyle w:val="Header"/>
            <w:rPr>
              <w:spacing w:val="20"/>
              <w:sz w:val="20"/>
              <w:szCs w:val="20"/>
            </w:rPr>
          </w:pPr>
        </w:p>
      </w:tc>
      <w:tc>
        <w:tcPr>
          <w:tcW w:w="8078" w:type="dxa"/>
          <w:vAlign w:val="bottom"/>
        </w:tcPr>
        <w:p w14:paraId="433F7DE4" w14:textId="77777777" w:rsidR="00FC4735" w:rsidRPr="00601CC0" w:rsidRDefault="00FC4735" w:rsidP="00CD639F">
          <w:pPr>
            <w:pStyle w:val="Header"/>
            <w:jc w:val="center"/>
            <w:rPr>
              <w:sz w:val="20"/>
              <w:szCs w:val="20"/>
            </w:rPr>
          </w:pPr>
          <w:proofErr w:type="spellStart"/>
          <w:r w:rsidRPr="0031357A">
            <w:rPr>
              <w:i/>
              <w:color w:val="690000"/>
              <w:sz w:val="20"/>
              <w:szCs w:val="20"/>
            </w:rPr>
            <w:t>Bunron</w:t>
          </w:r>
          <w:proofErr w:type="spellEnd"/>
          <w:r>
            <w:rPr>
              <w:color w:val="690000"/>
              <w:sz w:val="20"/>
              <w:szCs w:val="20"/>
            </w:rPr>
            <w:t xml:space="preserve"> </w:t>
          </w:r>
          <w:proofErr w:type="spellStart"/>
          <w:r>
            <w:rPr>
              <w:color w:val="690000"/>
              <w:sz w:val="20"/>
              <w:szCs w:val="20"/>
            </w:rPr>
            <w:t>editorial</w:t>
          </w:r>
          <w:proofErr w:type="spellEnd"/>
          <w:r>
            <w:rPr>
              <w:color w:val="690000"/>
              <w:sz w:val="20"/>
              <w:szCs w:val="20"/>
            </w:rPr>
            <w:t xml:space="preserve"> </w:t>
          </w:r>
          <w:proofErr w:type="spellStart"/>
          <w:r>
            <w:rPr>
              <w:color w:val="690000"/>
              <w:sz w:val="20"/>
              <w:szCs w:val="20"/>
            </w:rPr>
            <w:t>team</w:t>
          </w:r>
          <w:proofErr w:type="spellEnd"/>
          <w:r>
            <w:rPr>
              <w:color w:val="690000"/>
              <w:sz w:val="20"/>
              <w:szCs w:val="20"/>
            </w:rPr>
            <w:br/>
          </w:r>
        </w:p>
      </w:tc>
      <w:tc>
        <w:tcPr>
          <w:tcW w:w="602" w:type="dxa"/>
        </w:tcPr>
        <w:p w14:paraId="75CD6F03" w14:textId="7271820B" w:rsidR="00FC4735" w:rsidRPr="00601CC0" w:rsidRDefault="00FC4735" w:rsidP="00B161C3">
          <w:pPr>
            <w:pStyle w:val="Header"/>
            <w:jc w:val="right"/>
            <w:rPr>
              <w:spacing w:val="20"/>
              <w:sz w:val="20"/>
              <w:szCs w:val="20"/>
            </w:rPr>
          </w:pPr>
          <w:r w:rsidRPr="00601CC0">
            <w:rPr>
              <w:color w:val="690000"/>
              <w:sz w:val="20"/>
              <w:szCs w:val="20"/>
            </w:rPr>
            <w:fldChar w:fldCharType="begin"/>
          </w:r>
          <w:r w:rsidRPr="00601CC0">
            <w:rPr>
              <w:color w:val="690000"/>
              <w:sz w:val="20"/>
              <w:szCs w:val="20"/>
            </w:rPr>
            <w:instrText>PAGE    \* MERGEFORMAT</w:instrText>
          </w:r>
          <w:r w:rsidRPr="00601CC0">
            <w:rPr>
              <w:color w:val="690000"/>
              <w:sz w:val="20"/>
              <w:szCs w:val="20"/>
            </w:rPr>
            <w:fldChar w:fldCharType="separate"/>
          </w:r>
          <w:r w:rsidR="005214ED">
            <w:rPr>
              <w:noProof/>
              <w:color w:val="690000"/>
              <w:sz w:val="20"/>
              <w:szCs w:val="20"/>
            </w:rPr>
            <w:t>3</w:t>
          </w:r>
          <w:r w:rsidRPr="00601CC0">
            <w:rPr>
              <w:color w:val="690000"/>
              <w:sz w:val="20"/>
              <w:szCs w:val="20"/>
            </w:rPr>
            <w:fldChar w:fldCharType="end"/>
          </w:r>
        </w:p>
      </w:tc>
    </w:tr>
  </w:tbl>
  <w:p w14:paraId="689F592A" w14:textId="77777777" w:rsidR="00FC4735" w:rsidRDefault="00FC4735" w:rsidP="00F4149A">
    <w:pPr>
      <w:pStyle w:val="Header"/>
      <w:pBdr>
        <w:top w:val="single" w:sz="2" w:space="1" w:color="690000"/>
      </w:pBdr>
      <w:spacing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6"/>
      <w:gridCol w:w="2269"/>
      <w:gridCol w:w="2835"/>
    </w:tblGrid>
    <w:tr w:rsidR="00FC4735" w:rsidRPr="00601CC0" w14:paraId="5BD6C7D8" w14:textId="77777777" w:rsidTr="00FC4735">
      <w:tc>
        <w:tcPr>
          <w:tcW w:w="4076" w:type="dxa"/>
          <w:vAlign w:val="bottom"/>
        </w:tcPr>
        <w:p w14:paraId="599EA6BC" w14:textId="77777777" w:rsidR="00FC4735" w:rsidRPr="00D068E8" w:rsidRDefault="00FC4735" w:rsidP="00FC4735">
          <w:pPr>
            <w:pStyle w:val="Header"/>
            <w:rPr>
              <w:color w:val="690000"/>
              <w:spacing w:val="30"/>
              <w:sz w:val="36"/>
              <w:szCs w:val="36"/>
            </w:rPr>
          </w:pPr>
          <w:r w:rsidRPr="00D068E8">
            <w:rPr>
              <w:color w:val="690000"/>
              <w:spacing w:val="30"/>
              <w:sz w:val="36"/>
              <w:szCs w:val="36"/>
            </w:rPr>
            <w:t>BUNRON</w:t>
          </w:r>
        </w:p>
        <w:p w14:paraId="366F4F0B" w14:textId="77777777" w:rsidR="00FC4735" w:rsidRDefault="00FC4735" w:rsidP="00FC4735">
          <w:pPr>
            <w:pStyle w:val="Header"/>
            <w:rPr>
              <w:color w:val="690000"/>
              <w:sz w:val="18"/>
              <w:szCs w:val="18"/>
            </w:rPr>
          </w:pPr>
          <w:r w:rsidRPr="00014689">
            <w:rPr>
              <w:color w:val="690000"/>
              <w:sz w:val="18"/>
              <w:szCs w:val="18"/>
            </w:rPr>
            <w:t xml:space="preserve">Zeitschrift für </w:t>
          </w:r>
          <w:r>
            <w:rPr>
              <w:color w:val="690000"/>
              <w:sz w:val="18"/>
              <w:szCs w:val="18"/>
            </w:rPr>
            <w:br/>
          </w:r>
          <w:r w:rsidRPr="00014689">
            <w:rPr>
              <w:color w:val="690000"/>
              <w:sz w:val="18"/>
              <w:szCs w:val="18"/>
            </w:rPr>
            <w:t>literaturwissenschaftliche Japanforschung</w:t>
          </w:r>
        </w:p>
        <w:p w14:paraId="67381D2E" w14:textId="77777777" w:rsidR="00FC4735" w:rsidRPr="00601CC0" w:rsidRDefault="00FC4735" w:rsidP="00FC4735">
          <w:pPr>
            <w:pStyle w:val="Header"/>
            <w:rPr>
              <w:sz w:val="20"/>
              <w:szCs w:val="20"/>
            </w:rPr>
          </w:pPr>
        </w:p>
      </w:tc>
      <w:tc>
        <w:tcPr>
          <w:tcW w:w="2269" w:type="dxa"/>
          <w:vAlign w:val="bottom"/>
        </w:tcPr>
        <w:p w14:paraId="6EC452C9" w14:textId="77777777" w:rsidR="00FC4735" w:rsidRPr="00601CC0" w:rsidRDefault="00FC4735" w:rsidP="00FC4735">
          <w:pPr>
            <w:pStyle w:val="Header"/>
            <w:rPr>
              <w:sz w:val="20"/>
              <w:szCs w:val="20"/>
            </w:rPr>
          </w:pPr>
        </w:p>
      </w:tc>
      <w:tc>
        <w:tcPr>
          <w:tcW w:w="2835" w:type="dxa"/>
          <w:vAlign w:val="bottom"/>
        </w:tcPr>
        <w:p w14:paraId="7CA8EA7E" w14:textId="35418DD8" w:rsidR="00FC4735" w:rsidRDefault="00FC4735" w:rsidP="00FC4735">
          <w:pPr>
            <w:pStyle w:val="Header"/>
            <w:ind w:right="33"/>
            <w:jc w:val="right"/>
            <w:rPr>
              <w:color w:val="690000"/>
              <w:sz w:val="18"/>
              <w:szCs w:val="18"/>
            </w:rPr>
          </w:pPr>
          <w:r>
            <w:rPr>
              <w:color w:val="690000"/>
              <w:sz w:val="18"/>
              <w:szCs w:val="18"/>
            </w:rPr>
            <w:t>(201</w:t>
          </w:r>
          <w:r w:rsidR="00F72DA7">
            <w:rPr>
              <w:color w:val="690000"/>
              <w:sz w:val="18"/>
              <w:szCs w:val="18"/>
            </w:rPr>
            <w:t>9</w:t>
          </w:r>
          <w:r>
            <w:rPr>
              <w:color w:val="690000"/>
              <w:sz w:val="18"/>
              <w:szCs w:val="18"/>
            </w:rPr>
            <w:t>)</w:t>
          </w:r>
          <w:r>
            <w:rPr>
              <w:color w:val="690000"/>
              <w:sz w:val="18"/>
              <w:szCs w:val="18"/>
            </w:rPr>
            <w:br/>
          </w:r>
          <w:proofErr w:type="spellStart"/>
          <w:r>
            <w:rPr>
              <w:color w:val="690000"/>
              <w:sz w:val="18"/>
              <w:szCs w:val="18"/>
            </w:rPr>
            <w:t>Author</w:t>
          </w:r>
          <w:proofErr w:type="spellEnd"/>
          <w:r>
            <w:rPr>
              <w:color w:val="690000"/>
              <w:sz w:val="18"/>
              <w:szCs w:val="18"/>
            </w:rPr>
            <w:t xml:space="preserve"> Guidelines</w:t>
          </w:r>
        </w:p>
        <w:p w14:paraId="7738DF2D" w14:textId="77777777" w:rsidR="00FC4735" w:rsidRPr="00601CC0" w:rsidRDefault="00FC4735" w:rsidP="00FC4735">
          <w:pPr>
            <w:pStyle w:val="Header"/>
            <w:jc w:val="right"/>
            <w:rPr>
              <w:sz w:val="20"/>
              <w:szCs w:val="20"/>
            </w:rPr>
          </w:pPr>
        </w:p>
      </w:tc>
    </w:tr>
  </w:tbl>
  <w:p w14:paraId="59BD851B" w14:textId="77777777" w:rsidR="00FC4735" w:rsidRPr="008C35E6" w:rsidRDefault="00FC4735" w:rsidP="00BF25C8">
    <w:pPr>
      <w:pStyle w:val="Header"/>
      <w:pBdr>
        <w:top w:val="single" w:sz="4" w:space="1" w:color="690000"/>
      </w:pBdr>
      <w:rPr>
        <w:szCs w:val="24"/>
      </w:rPr>
    </w:pPr>
  </w:p>
  <w:p w14:paraId="56A83C44" w14:textId="77777777" w:rsidR="00FC4735" w:rsidRPr="00BF25C8" w:rsidRDefault="00FC473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29CCA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F68E5"/>
    <w:multiLevelType w:val="hybridMultilevel"/>
    <w:tmpl w:val="54A229D4"/>
    <w:lvl w:ilvl="0" w:tplc="04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32E2AE9"/>
    <w:multiLevelType w:val="hybridMultilevel"/>
    <w:tmpl w:val="709C8CD4"/>
    <w:lvl w:ilvl="0" w:tplc="39AE5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53548"/>
    <w:multiLevelType w:val="hybridMultilevel"/>
    <w:tmpl w:val="40F68EEC"/>
    <w:lvl w:ilvl="0" w:tplc="5E22B67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7AA34BB"/>
    <w:multiLevelType w:val="hybridMultilevel"/>
    <w:tmpl w:val="EB5230EA"/>
    <w:lvl w:ilvl="0" w:tplc="67F6A8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4C0F10"/>
    <w:multiLevelType w:val="hybridMultilevel"/>
    <w:tmpl w:val="0006439A"/>
    <w:lvl w:ilvl="0" w:tplc="CBE46056">
      <w:start w:val="1"/>
      <w:numFmt w:val="bullet"/>
      <w:pStyle w:val="brListlevel1notnumbereditem1"/>
      <w:lvlText w:val="-"/>
      <w:lvlJc w:val="left"/>
      <w:pPr>
        <w:ind w:left="1776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4972921"/>
    <w:multiLevelType w:val="hybridMultilevel"/>
    <w:tmpl w:val="0CCAF0E2"/>
    <w:lvl w:ilvl="0" w:tplc="98E288D0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117D4"/>
    <w:multiLevelType w:val="hybridMultilevel"/>
    <w:tmpl w:val="FFD8A636"/>
    <w:lvl w:ilvl="0" w:tplc="069A8E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62A71"/>
    <w:multiLevelType w:val="hybridMultilevel"/>
    <w:tmpl w:val="E3086A82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F2914AB"/>
    <w:multiLevelType w:val="hybridMultilevel"/>
    <w:tmpl w:val="842885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E51A5"/>
    <w:multiLevelType w:val="hybridMultilevel"/>
    <w:tmpl w:val="78D89C22"/>
    <w:lvl w:ilvl="0" w:tplc="478EA214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96F3DBB"/>
    <w:multiLevelType w:val="hybridMultilevel"/>
    <w:tmpl w:val="72A4A1AC"/>
    <w:lvl w:ilvl="0" w:tplc="AC6E757C">
      <w:start w:val="1"/>
      <w:numFmt w:val="bullet"/>
      <w:pStyle w:val="brListlevel2notnumbered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001A40"/>
    <w:multiLevelType w:val="multilevel"/>
    <w:tmpl w:val="3CC6CD34"/>
    <w:lvl w:ilvl="0">
      <w:start w:val="1"/>
      <w:numFmt w:val="decimal"/>
      <w:pStyle w:val="Heading2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rHeadinglevel2numbered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3C661B0"/>
    <w:multiLevelType w:val="hybridMultilevel"/>
    <w:tmpl w:val="5E7654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C50E0"/>
    <w:multiLevelType w:val="hybridMultilevel"/>
    <w:tmpl w:val="C44AE84C"/>
    <w:lvl w:ilvl="0" w:tplc="6FE41B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E3640"/>
    <w:multiLevelType w:val="hybridMultilevel"/>
    <w:tmpl w:val="CDE09D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11A1E"/>
    <w:multiLevelType w:val="hybridMultilevel"/>
    <w:tmpl w:val="0C5697F4"/>
    <w:lvl w:ilvl="0" w:tplc="EB8C198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5B1693B"/>
    <w:multiLevelType w:val="hybridMultilevel"/>
    <w:tmpl w:val="B602E824"/>
    <w:lvl w:ilvl="0" w:tplc="4C04C16A">
      <w:start w:val="1"/>
      <w:numFmt w:val="decimal"/>
      <w:pStyle w:val="brListlevel1numbereditem1"/>
      <w:lvlText w:val="%1.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5A926C1D"/>
    <w:multiLevelType w:val="hybridMultilevel"/>
    <w:tmpl w:val="852ED888"/>
    <w:lvl w:ilvl="0" w:tplc="EAC8BF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ACC2FF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98E3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B24B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81E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6E9B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0E72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1289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D076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A314D"/>
    <w:multiLevelType w:val="hybridMultilevel"/>
    <w:tmpl w:val="A906E4BC"/>
    <w:lvl w:ilvl="0" w:tplc="B45C9BD2">
      <w:start w:val="1"/>
      <w:numFmt w:val="bullet"/>
      <w:pStyle w:val="brListlevel1notnumbereditem2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0340494"/>
    <w:multiLevelType w:val="hybridMultilevel"/>
    <w:tmpl w:val="840C4686"/>
    <w:lvl w:ilvl="0" w:tplc="206415B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C539F"/>
    <w:multiLevelType w:val="hybridMultilevel"/>
    <w:tmpl w:val="5E765474"/>
    <w:lvl w:ilvl="0" w:tplc="A51E0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5A35E6" w:tentative="1">
      <w:start w:val="1"/>
      <w:numFmt w:val="lowerLetter"/>
      <w:lvlText w:val="%2."/>
      <w:lvlJc w:val="left"/>
      <w:pPr>
        <w:ind w:left="1440" w:hanging="360"/>
      </w:pPr>
    </w:lvl>
    <w:lvl w:ilvl="2" w:tplc="3BEE635A" w:tentative="1">
      <w:start w:val="1"/>
      <w:numFmt w:val="lowerRoman"/>
      <w:lvlText w:val="%3."/>
      <w:lvlJc w:val="right"/>
      <w:pPr>
        <w:ind w:left="2160" w:hanging="180"/>
      </w:pPr>
    </w:lvl>
    <w:lvl w:ilvl="3" w:tplc="079E992A" w:tentative="1">
      <w:start w:val="1"/>
      <w:numFmt w:val="decimal"/>
      <w:lvlText w:val="%4."/>
      <w:lvlJc w:val="left"/>
      <w:pPr>
        <w:ind w:left="2880" w:hanging="360"/>
      </w:pPr>
    </w:lvl>
    <w:lvl w:ilvl="4" w:tplc="53C08838" w:tentative="1">
      <w:start w:val="1"/>
      <w:numFmt w:val="lowerLetter"/>
      <w:lvlText w:val="%5."/>
      <w:lvlJc w:val="left"/>
      <w:pPr>
        <w:ind w:left="3600" w:hanging="360"/>
      </w:pPr>
    </w:lvl>
    <w:lvl w:ilvl="5" w:tplc="429A8794" w:tentative="1">
      <w:start w:val="1"/>
      <w:numFmt w:val="lowerRoman"/>
      <w:lvlText w:val="%6."/>
      <w:lvlJc w:val="right"/>
      <w:pPr>
        <w:ind w:left="4320" w:hanging="180"/>
      </w:pPr>
    </w:lvl>
    <w:lvl w:ilvl="6" w:tplc="D60E5CD2" w:tentative="1">
      <w:start w:val="1"/>
      <w:numFmt w:val="decimal"/>
      <w:lvlText w:val="%7."/>
      <w:lvlJc w:val="left"/>
      <w:pPr>
        <w:ind w:left="5040" w:hanging="360"/>
      </w:pPr>
    </w:lvl>
    <w:lvl w:ilvl="7" w:tplc="53F200C4" w:tentative="1">
      <w:start w:val="1"/>
      <w:numFmt w:val="lowerLetter"/>
      <w:lvlText w:val="%8."/>
      <w:lvlJc w:val="left"/>
      <w:pPr>
        <w:ind w:left="5760" w:hanging="360"/>
      </w:pPr>
    </w:lvl>
    <w:lvl w:ilvl="8" w:tplc="BF9AF8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E44C0"/>
    <w:multiLevelType w:val="hybridMultilevel"/>
    <w:tmpl w:val="842ADF04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"/>
  </w:num>
  <w:num w:numId="4">
    <w:abstractNumId w:val="3"/>
  </w:num>
  <w:num w:numId="5">
    <w:abstractNumId w:val="21"/>
  </w:num>
  <w:num w:numId="6">
    <w:abstractNumId w:val="13"/>
  </w:num>
  <w:num w:numId="7">
    <w:abstractNumId w:val="4"/>
  </w:num>
  <w:num w:numId="8">
    <w:abstractNumId w:val="0"/>
  </w:num>
  <w:num w:numId="9">
    <w:abstractNumId w:val="6"/>
  </w:num>
  <w:num w:numId="10">
    <w:abstractNumId w:val="14"/>
  </w:num>
  <w:num w:numId="11">
    <w:abstractNumId w:val="16"/>
  </w:num>
  <w:num w:numId="12">
    <w:abstractNumId w:val="10"/>
  </w:num>
  <w:num w:numId="13">
    <w:abstractNumId w:val="2"/>
  </w:num>
  <w:num w:numId="14">
    <w:abstractNumId w:val="7"/>
  </w:num>
  <w:num w:numId="15">
    <w:abstractNumId w:val="12"/>
  </w:num>
  <w:num w:numId="16">
    <w:abstractNumId w:val="5"/>
  </w:num>
  <w:num w:numId="17">
    <w:abstractNumId w:val="8"/>
  </w:num>
  <w:num w:numId="18">
    <w:abstractNumId w:val="22"/>
  </w:num>
  <w:num w:numId="19">
    <w:abstractNumId w:val="15"/>
  </w:num>
  <w:num w:numId="20">
    <w:abstractNumId w:val="11"/>
  </w:num>
  <w:num w:numId="21">
    <w:abstractNumId w:val="20"/>
  </w:num>
  <w:num w:numId="22">
    <w:abstractNumId w:val="17"/>
  </w:num>
  <w:num w:numId="23">
    <w:abstractNumId w:val="17"/>
    <w:lvlOverride w:ilvl="0">
      <w:startOverride w:val="4"/>
    </w:lvlOverride>
  </w:num>
  <w:num w:numId="24">
    <w:abstractNumId w:val="1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proofState w:spelling="clean" w:grammar="clean"/>
  <w:trackRevisions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52"/>
    <w:rsid w:val="000017D1"/>
    <w:rsid w:val="00003AB0"/>
    <w:rsid w:val="000049F2"/>
    <w:rsid w:val="000101A3"/>
    <w:rsid w:val="00011CF2"/>
    <w:rsid w:val="00014689"/>
    <w:rsid w:val="000152B3"/>
    <w:rsid w:val="00021543"/>
    <w:rsid w:val="000256B2"/>
    <w:rsid w:val="0002606E"/>
    <w:rsid w:val="000326F2"/>
    <w:rsid w:val="000437C8"/>
    <w:rsid w:val="00044B69"/>
    <w:rsid w:val="000554F8"/>
    <w:rsid w:val="00057B37"/>
    <w:rsid w:val="00060DDB"/>
    <w:rsid w:val="00072481"/>
    <w:rsid w:val="00087A86"/>
    <w:rsid w:val="000922E1"/>
    <w:rsid w:val="000A5385"/>
    <w:rsid w:val="000B1220"/>
    <w:rsid w:val="000B1EF2"/>
    <w:rsid w:val="000C0D2A"/>
    <w:rsid w:val="000C5707"/>
    <w:rsid w:val="000E2EFE"/>
    <w:rsid w:val="000E5E85"/>
    <w:rsid w:val="000F5351"/>
    <w:rsid w:val="0011553F"/>
    <w:rsid w:val="001175F2"/>
    <w:rsid w:val="001241DA"/>
    <w:rsid w:val="0012689E"/>
    <w:rsid w:val="00126A09"/>
    <w:rsid w:val="001327F9"/>
    <w:rsid w:val="00132C2C"/>
    <w:rsid w:val="00132ECA"/>
    <w:rsid w:val="00133C12"/>
    <w:rsid w:val="0014215D"/>
    <w:rsid w:val="00153606"/>
    <w:rsid w:val="00153A26"/>
    <w:rsid w:val="00163258"/>
    <w:rsid w:val="00165CEB"/>
    <w:rsid w:val="00177557"/>
    <w:rsid w:val="0019147B"/>
    <w:rsid w:val="00191AE6"/>
    <w:rsid w:val="00195BB4"/>
    <w:rsid w:val="00195BB8"/>
    <w:rsid w:val="00197520"/>
    <w:rsid w:val="001979FE"/>
    <w:rsid w:val="001A31EC"/>
    <w:rsid w:val="001B7F33"/>
    <w:rsid w:val="001C0F38"/>
    <w:rsid w:val="001C34E8"/>
    <w:rsid w:val="001C48D8"/>
    <w:rsid w:val="001C5F24"/>
    <w:rsid w:val="001C6EEC"/>
    <w:rsid w:val="001D1303"/>
    <w:rsid w:val="001D3370"/>
    <w:rsid w:val="001E3500"/>
    <w:rsid w:val="001F43F4"/>
    <w:rsid w:val="001F44C3"/>
    <w:rsid w:val="002054CA"/>
    <w:rsid w:val="002248F8"/>
    <w:rsid w:val="00227D8E"/>
    <w:rsid w:val="00227F7F"/>
    <w:rsid w:val="002363A1"/>
    <w:rsid w:val="00236D52"/>
    <w:rsid w:val="0024142E"/>
    <w:rsid w:val="002448F8"/>
    <w:rsid w:val="00250FFE"/>
    <w:rsid w:val="00275DBD"/>
    <w:rsid w:val="00283408"/>
    <w:rsid w:val="00285F67"/>
    <w:rsid w:val="002867FE"/>
    <w:rsid w:val="00295F4F"/>
    <w:rsid w:val="0029607F"/>
    <w:rsid w:val="0029668B"/>
    <w:rsid w:val="002A4647"/>
    <w:rsid w:val="002B156B"/>
    <w:rsid w:val="002B2457"/>
    <w:rsid w:val="002B2F70"/>
    <w:rsid w:val="002B33E4"/>
    <w:rsid w:val="002B3A5C"/>
    <w:rsid w:val="002B7A05"/>
    <w:rsid w:val="002C1806"/>
    <w:rsid w:val="002C52E1"/>
    <w:rsid w:val="002D2100"/>
    <w:rsid w:val="002D352D"/>
    <w:rsid w:val="002D5D37"/>
    <w:rsid w:val="002D782B"/>
    <w:rsid w:val="002E2425"/>
    <w:rsid w:val="002E4813"/>
    <w:rsid w:val="002E5208"/>
    <w:rsid w:val="002F07B6"/>
    <w:rsid w:val="002F09AA"/>
    <w:rsid w:val="00310A85"/>
    <w:rsid w:val="003130A0"/>
    <w:rsid w:val="0031357A"/>
    <w:rsid w:val="00316036"/>
    <w:rsid w:val="00324913"/>
    <w:rsid w:val="0033107E"/>
    <w:rsid w:val="00333B40"/>
    <w:rsid w:val="00343ECA"/>
    <w:rsid w:val="00350F5E"/>
    <w:rsid w:val="00352F05"/>
    <w:rsid w:val="00353D79"/>
    <w:rsid w:val="0035569A"/>
    <w:rsid w:val="00356F66"/>
    <w:rsid w:val="0035719F"/>
    <w:rsid w:val="00357716"/>
    <w:rsid w:val="00361664"/>
    <w:rsid w:val="00364344"/>
    <w:rsid w:val="003741FF"/>
    <w:rsid w:val="00374832"/>
    <w:rsid w:val="0038159D"/>
    <w:rsid w:val="00381EB4"/>
    <w:rsid w:val="00386565"/>
    <w:rsid w:val="00390859"/>
    <w:rsid w:val="003A008F"/>
    <w:rsid w:val="003C28C3"/>
    <w:rsid w:val="003C6B9A"/>
    <w:rsid w:val="003D1182"/>
    <w:rsid w:val="003D2348"/>
    <w:rsid w:val="003E10C8"/>
    <w:rsid w:val="003E125F"/>
    <w:rsid w:val="003F36B4"/>
    <w:rsid w:val="003F6A1A"/>
    <w:rsid w:val="00410298"/>
    <w:rsid w:val="004118EC"/>
    <w:rsid w:val="00412D7E"/>
    <w:rsid w:val="00430F95"/>
    <w:rsid w:val="00434930"/>
    <w:rsid w:val="00436B62"/>
    <w:rsid w:val="00437B90"/>
    <w:rsid w:val="00450172"/>
    <w:rsid w:val="00470753"/>
    <w:rsid w:val="00472C2F"/>
    <w:rsid w:val="00477737"/>
    <w:rsid w:val="0048756D"/>
    <w:rsid w:val="004875FA"/>
    <w:rsid w:val="004909B3"/>
    <w:rsid w:val="00492D99"/>
    <w:rsid w:val="004954A4"/>
    <w:rsid w:val="004B2A19"/>
    <w:rsid w:val="004B6527"/>
    <w:rsid w:val="004B72EA"/>
    <w:rsid w:val="004C098B"/>
    <w:rsid w:val="004C0C69"/>
    <w:rsid w:val="004C0F99"/>
    <w:rsid w:val="004C252F"/>
    <w:rsid w:val="004C297B"/>
    <w:rsid w:val="004C2F78"/>
    <w:rsid w:val="004C48B2"/>
    <w:rsid w:val="004C7F38"/>
    <w:rsid w:val="004D52F4"/>
    <w:rsid w:val="004E0C5C"/>
    <w:rsid w:val="004E5C75"/>
    <w:rsid w:val="004E6634"/>
    <w:rsid w:val="004F1945"/>
    <w:rsid w:val="004F2AC2"/>
    <w:rsid w:val="0050318B"/>
    <w:rsid w:val="00507F9D"/>
    <w:rsid w:val="005214ED"/>
    <w:rsid w:val="00526AC8"/>
    <w:rsid w:val="0052760D"/>
    <w:rsid w:val="00533356"/>
    <w:rsid w:val="0053453E"/>
    <w:rsid w:val="0053715C"/>
    <w:rsid w:val="00541019"/>
    <w:rsid w:val="00547842"/>
    <w:rsid w:val="00553318"/>
    <w:rsid w:val="005551AB"/>
    <w:rsid w:val="005641A6"/>
    <w:rsid w:val="00564513"/>
    <w:rsid w:val="00565CC4"/>
    <w:rsid w:val="0056653C"/>
    <w:rsid w:val="0056708D"/>
    <w:rsid w:val="00567452"/>
    <w:rsid w:val="005712EE"/>
    <w:rsid w:val="0058325E"/>
    <w:rsid w:val="00584990"/>
    <w:rsid w:val="00585366"/>
    <w:rsid w:val="005900CB"/>
    <w:rsid w:val="00590837"/>
    <w:rsid w:val="00591609"/>
    <w:rsid w:val="005A0AB5"/>
    <w:rsid w:val="005A67AC"/>
    <w:rsid w:val="005A6BBA"/>
    <w:rsid w:val="005E1301"/>
    <w:rsid w:val="005E279B"/>
    <w:rsid w:val="005E369B"/>
    <w:rsid w:val="005E63B9"/>
    <w:rsid w:val="005F1BC0"/>
    <w:rsid w:val="00600BBC"/>
    <w:rsid w:val="00601CC0"/>
    <w:rsid w:val="00606E22"/>
    <w:rsid w:val="00611FEF"/>
    <w:rsid w:val="0061464F"/>
    <w:rsid w:val="006209B1"/>
    <w:rsid w:val="0062597C"/>
    <w:rsid w:val="00627941"/>
    <w:rsid w:val="00632054"/>
    <w:rsid w:val="00640B1A"/>
    <w:rsid w:val="00640F39"/>
    <w:rsid w:val="00641D8F"/>
    <w:rsid w:val="00652A12"/>
    <w:rsid w:val="00653039"/>
    <w:rsid w:val="00657012"/>
    <w:rsid w:val="00660258"/>
    <w:rsid w:val="00666EBE"/>
    <w:rsid w:val="0066768B"/>
    <w:rsid w:val="006759E4"/>
    <w:rsid w:val="00683618"/>
    <w:rsid w:val="00685F66"/>
    <w:rsid w:val="006968AE"/>
    <w:rsid w:val="006A197D"/>
    <w:rsid w:val="006A365E"/>
    <w:rsid w:val="006A4094"/>
    <w:rsid w:val="006A55D5"/>
    <w:rsid w:val="006E034C"/>
    <w:rsid w:val="006E1D43"/>
    <w:rsid w:val="006E5786"/>
    <w:rsid w:val="006E6147"/>
    <w:rsid w:val="006F1427"/>
    <w:rsid w:val="00706393"/>
    <w:rsid w:val="00710ED6"/>
    <w:rsid w:val="00714D0E"/>
    <w:rsid w:val="0072763C"/>
    <w:rsid w:val="00727A9C"/>
    <w:rsid w:val="007319C3"/>
    <w:rsid w:val="007373FC"/>
    <w:rsid w:val="00740AB6"/>
    <w:rsid w:val="00741755"/>
    <w:rsid w:val="00746421"/>
    <w:rsid w:val="00747572"/>
    <w:rsid w:val="007634FE"/>
    <w:rsid w:val="007644D5"/>
    <w:rsid w:val="007707F2"/>
    <w:rsid w:val="00772D66"/>
    <w:rsid w:val="00780C3B"/>
    <w:rsid w:val="00784A21"/>
    <w:rsid w:val="00784C47"/>
    <w:rsid w:val="007905AC"/>
    <w:rsid w:val="0079156A"/>
    <w:rsid w:val="00792B68"/>
    <w:rsid w:val="00795098"/>
    <w:rsid w:val="007953CF"/>
    <w:rsid w:val="007A2966"/>
    <w:rsid w:val="007A76EB"/>
    <w:rsid w:val="007B31C9"/>
    <w:rsid w:val="007B7039"/>
    <w:rsid w:val="007B70D8"/>
    <w:rsid w:val="007B7976"/>
    <w:rsid w:val="007C1728"/>
    <w:rsid w:val="007C2C16"/>
    <w:rsid w:val="007D271D"/>
    <w:rsid w:val="007D4BD1"/>
    <w:rsid w:val="007D60B0"/>
    <w:rsid w:val="007D6D5B"/>
    <w:rsid w:val="007E6BB4"/>
    <w:rsid w:val="007F2231"/>
    <w:rsid w:val="008032F6"/>
    <w:rsid w:val="00811FA4"/>
    <w:rsid w:val="00812D6B"/>
    <w:rsid w:val="00816F67"/>
    <w:rsid w:val="0082306A"/>
    <w:rsid w:val="00825B31"/>
    <w:rsid w:val="00826B66"/>
    <w:rsid w:val="00830DDD"/>
    <w:rsid w:val="0083699F"/>
    <w:rsid w:val="00846E8B"/>
    <w:rsid w:val="00851845"/>
    <w:rsid w:val="00851EC9"/>
    <w:rsid w:val="00855278"/>
    <w:rsid w:val="008563A1"/>
    <w:rsid w:val="00856690"/>
    <w:rsid w:val="00861641"/>
    <w:rsid w:val="008644BD"/>
    <w:rsid w:val="00867B62"/>
    <w:rsid w:val="0087326E"/>
    <w:rsid w:val="008772C3"/>
    <w:rsid w:val="00890BDA"/>
    <w:rsid w:val="008911E1"/>
    <w:rsid w:val="008A70E2"/>
    <w:rsid w:val="008B6440"/>
    <w:rsid w:val="008C050E"/>
    <w:rsid w:val="008C35E6"/>
    <w:rsid w:val="008C54D6"/>
    <w:rsid w:val="008C5980"/>
    <w:rsid w:val="008D51A3"/>
    <w:rsid w:val="008D57A4"/>
    <w:rsid w:val="00900024"/>
    <w:rsid w:val="00900390"/>
    <w:rsid w:val="009258D3"/>
    <w:rsid w:val="00927ACC"/>
    <w:rsid w:val="00932118"/>
    <w:rsid w:val="00935B94"/>
    <w:rsid w:val="009420D3"/>
    <w:rsid w:val="0095544F"/>
    <w:rsid w:val="0096075F"/>
    <w:rsid w:val="009703A3"/>
    <w:rsid w:val="00971DF5"/>
    <w:rsid w:val="00974831"/>
    <w:rsid w:val="00977E43"/>
    <w:rsid w:val="009802C7"/>
    <w:rsid w:val="00982202"/>
    <w:rsid w:val="00993B87"/>
    <w:rsid w:val="00996C09"/>
    <w:rsid w:val="009A475F"/>
    <w:rsid w:val="009A67F6"/>
    <w:rsid w:val="009B03D4"/>
    <w:rsid w:val="009B20EA"/>
    <w:rsid w:val="009B38B3"/>
    <w:rsid w:val="009C02D3"/>
    <w:rsid w:val="009C686E"/>
    <w:rsid w:val="009C7055"/>
    <w:rsid w:val="009D17DE"/>
    <w:rsid w:val="009D31D9"/>
    <w:rsid w:val="009D5AF1"/>
    <w:rsid w:val="009D7605"/>
    <w:rsid w:val="009D7912"/>
    <w:rsid w:val="009E0AD0"/>
    <w:rsid w:val="009E15A0"/>
    <w:rsid w:val="009E76CD"/>
    <w:rsid w:val="009F25F8"/>
    <w:rsid w:val="009F4BF5"/>
    <w:rsid w:val="00A16037"/>
    <w:rsid w:val="00A222B8"/>
    <w:rsid w:val="00A23DC2"/>
    <w:rsid w:val="00A25283"/>
    <w:rsid w:val="00A351D8"/>
    <w:rsid w:val="00A35603"/>
    <w:rsid w:val="00A36EB4"/>
    <w:rsid w:val="00A425B9"/>
    <w:rsid w:val="00A42CB4"/>
    <w:rsid w:val="00A4331C"/>
    <w:rsid w:val="00A52F0D"/>
    <w:rsid w:val="00A5445A"/>
    <w:rsid w:val="00A57522"/>
    <w:rsid w:val="00A775C4"/>
    <w:rsid w:val="00A77939"/>
    <w:rsid w:val="00A81997"/>
    <w:rsid w:val="00A81B19"/>
    <w:rsid w:val="00A851E5"/>
    <w:rsid w:val="00A87617"/>
    <w:rsid w:val="00A943C1"/>
    <w:rsid w:val="00AA4129"/>
    <w:rsid w:val="00AA4C80"/>
    <w:rsid w:val="00AA67B1"/>
    <w:rsid w:val="00AC1AE7"/>
    <w:rsid w:val="00AC3ADB"/>
    <w:rsid w:val="00AC4FB5"/>
    <w:rsid w:val="00AC7C02"/>
    <w:rsid w:val="00AD48DB"/>
    <w:rsid w:val="00AD4CF3"/>
    <w:rsid w:val="00AD7263"/>
    <w:rsid w:val="00AE5065"/>
    <w:rsid w:val="00AE7FCA"/>
    <w:rsid w:val="00AF74F3"/>
    <w:rsid w:val="00B03976"/>
    <w:rsid w:val="00B069AF"/>
    <w:rsid w:val="00B10694"/>
    <w:rsid w:val="00B11E0E"/>
    <w:rsid w:val="00B149AC"/>
    <w:rsid w:val="00B161C3"/>
    <w:rsid w:val="00B370DC"/>
    <w:rsid w:val="00B37386"/>
    <w:rsid w:val="00B374FF"/>
    <w:rsid w:val="00B4012B"/>
    <w:rsid w:val="00B42B77"/>
    <w:rsid w:val="00B42D2A"/>
    <w:rsid w:val="00B50664"/>
    <w:rsid w:val="00B543F5"/>
    <w:rsid w:val="00B60C9C"/>
    <w:rsid w:val="00B60DA6"/>
    <w:rsid w:val="00B615A9"/>
    <w:rsid w:val="00B61D49"/>
    <w:rsid w:val="00B633FB"/>
    <w:rsid w:val="00B63ED7"/>
    <w:rsid w:val="00B6451D"/>
    <w:rsid w:val="00B646C5"/>
    <w:rsid w:val="00B7183F"/>
    <w:rsid w:val="00B75ED4"/>
    <w:rsid w:val="00B838E8"/>
    <w:rsid w:val="00BA2788"/>
    <w:rsid w:val="00BA3D1B"/>
    <w:rsid w:val="00BA5C22"/>
    <w:rsid w:val="00BB0AE7"/>
    <w:rsid w:val="00BB1609"/>
    <w:rsid w:val="00BC06B5"/>
    <w:rsid w:val="00BD01AA"/>
    <w:rsid w:val="00BD5D72"/>
    <w:rsid w:val="00BD60BB"/>
    <w:rsid w:val="00BE3FC0"/>
    <w:rsid w:val="00BE5700"/>
    <w:rsid w:val="00BF0D87"/>
    <w:rsid w:val="00BF25C8"/>
    <w:rsid w:val="00BF7F9D"/>
    <w:rsid w:val="00C012B1"/>
    <w:rsid w:val="00C01A00"/>
    <w:rsid w:val="00C0242B"/>
    <w:rsid w:val="00C160BD"/>
    <w:rsid w:val="00C2163F"/>
    <w:rsid w:val="00C22108"/>
    <w:rsid w:val="00C270EE"/>
    <w:rsid w:val="00C376C7"/>
    <w:rsid w:val="00C44053"/>
    <w:rsid w:val="00C45584"/>
    <w:rsid w:val="00C46E9A"/>
    <w:rsid w:val="00C50B1B"/>
    <w:rsid w:val="00C5525F"/>
    <w:rsid w:val="00C60E0C"/>
    <w:rsid w:val="00C612A0"/>
    <w:rsid w:val="00C62E5A"/>
    <w:rsid w:val="00C63E6B"/>
    <w:rsid w:val="00C648E3"/>
    <w:rsid w:val="00C65443"/>
    <w:rsid w:val="00C670F8"/>
    <w:rsid w:val="00C70336"/>
    <w:rsid w:val="00C7073B"/>
    <w:rsid w:val="00C7131E"/>
    <w:rsid w:val="00C71AC8"/>
    <w:rsid w:val="00C7240E"/>
    <w:rsid w:val="00C82C80"/>
    <w:rsid w:val="00C83477"/>
    <w:rsid w:val="00C90138"/>
    <w:rsid w:val="00C972B0"/>
    <w:rsid w:val="00C97715"/>
    <w:rsid w:val="00CA714E"/>
    <w:rsid w:val="00CB4430"/>
    <w:rsid w:val="00CB448A"/>
    <w:rsid w:val="00CC402F"/>
    <w:rsid w:val="00CC5B2F"/>
    <w:rsid w:val="00CD639F"/>
    <w:rsid w:val="00CE03B2"/>
    <w:rsid w:val="00CE2845"/>
    <w:rsid w:val="00CF23A9"/>
    <w:rsid w:val="00CF3459"/>
    <w:rsid w:val="00CF3841"/>
    <w:rsid w:val="00CF3D2C"/>
    <w:rsid w:val="00CF4652"/>
    <w:rsid w:val="00CF4E3C"/>
    <w:rsid w:val="00D068E8"/>
    <w:rsid w:val="00D079D3"/>
    <w:rsid w:val="00D10C88"/>
    <w:rsid w:val="00D16AED"/>
    <w:rsid w:val="00D20CEC"/>
    <w:rsid w:val="00D26D10"/>
    <w:rsid w:val="00D30545"/>
    <w:rsid w:val="00D319B0"/>
    <w:rsid w:val="00D36F66"/>
    <w:rsid w:val="00D45419"/>
    <w:rsid w:val="00D540DF"/>
    <w:rsid w:val="00D5659A"/>
    <w:rsid w:val="00D67BBC"/>
    <w:rsid w:val="00D70DCE"/>
    <w:rsid w:val="00D738DB"/>
    <w:rsid w:val="00D76A76"/>
    <w:rsid w:val="00D772B4"/>
    <w:rsid w:val="00D87E2D"/>
    <w:rsid w:val="00DA3A9C"/>
    <w:rsid w:val="00DA615C"/>
    <w:rsid w:val="00DC1C20"/>
    <w:rsid w:val="00DC3F69"/>
    <w:rsid w:val="00DD4F15"/>
    <w:rsid w:val="00DF0E0F"/>
    <w:rsid w:val="00DF4275"/>
    <w:rsid w:val="00E13243"/>
    <w:rsid w:val="00E13931"/>
    <w:rsid w:val="00E235EF"/>
    <w:rsid w:val="00E319E3"/>
    <w:rsid w:val="00E37DDF"/>
    <w:rsid w:val="00E44F26"/>
    <w:rsid w:val="00E456BB"/>
    <w:rsid w:val="00E57E1F"/>
    <w:rsid w:val="00E631F3"/>
    <w:rsid w:val="00E85B76"/>
    <w:rsid w:val="00E87C34"/>
    <w:rsid w:val="00E9602C"/>
    <w:rsid w:val="00EA1C9C"/>
    <w:rsid w:val="00EB0E93"/>
    <w:rsid w:val="00EB323C"/>
    <w:rsid w:val="00EB63EB"/>
    <w:rsid w:val="00EC085B"/>
    <w:rsid w:val="00EC0F9C"/>
    <w:rsid w:val="00EC434A"/>
    <w:rsid w:val="00EE36D7"/>
    <w:rsid w:val="00EE6CFD"/>
    <w:rsid w:val="00EE7310"/>
    <w:rsid w:val="00EF0248"/>
    <w:rsid w:val="00EF461E"/>
    <w:rsid w:val="00F04A04"/>
    <w:rsid w:val="00F0533D"/>
    <w:rsid w:val="00F11623"/>
    <w:rsid w:val="00F11DAC"/>
    <w:rsid w:val="00F151CD"/>
    <w:rsid w:val="00F17A4E"/>
    <w:rsid w:val="00F21D30"/>
    <w:rsid w:val="00F26BFA"/>
    <w:rsid w:val="00F32C31"/>
    <w:rsid w:val="00F353A3"/>
    <w:rsid w:val="00F37433"/>
    <w:rsid w:val="00F3765C"/>
    <w:rsid w:val="00F4149A"/>
    <w:rsid w:val="00F4542F"/>
    <w:rsid w:val="00F461DF"/>
    <w:rsid w:val="00F47A5A"/>
    <w:rsid w:val="00F47B68"/>
    <w:rsid w:val="00F51A38"/>
    <w:rsid w:val="00F5208E"/>
    <w:rsid w:val="00F53B29"/>
    <w:rsid w:val="00F55261"/>
    <w:rsid w:val="00F56FC3"/>
    <w:rsid w:val="00F5707B"/>
    <w:rsid w:val="00F6728B"/>
    <w:rsid w:val="00F727D6"/>
    <w:rsid w:val="00F72DA7"/>
    <w:rsid w:val="00F73C0B"/>
    <w:rsid w:val="00F8332D"/>
    <w:rsid w:val="00F9496B"/>
    <w:rsid w:val="00FA559F"/>
    <w:rsid w:val="00FB442B"/>
    <w:rsid w:val="00FB492C"/>
    <w:rsid w:val="00FC0E0E"/>
    <w:rsid w:val="00FC2041"/>
    <w:rsid w:val="00FC4216"/>
    <w:rsid w:val="00FC4735"/>
    <w:rsid w:val="00FE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0F4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53A26"/>
    <w:rPr>
      <w:rFonts w:ascii="Calibri" w:eastAsia="MS Mincho" w:hAnsi="Calibri"/>
      <w:sz w:val="24"/>
    </w:rPr>
  </w:style>
  <w:style w:type="paragraph" w:styleId="Heading1">
    <w:name w:val="heading 1"/>
    <w:basedOn w:val="Normal"/>
    <w:next w:val="Normal"/>
    <w:link w:val="Heading1Char"/>
    <w:autoRedefine/>
    <w:rsid w:val="00011CF2"/>
    <w:pPr>
      <w:keepNext/>
      <w:keepLines/>
      <w:tabs>
        <w:tab w:val="num" w:pos="432"/>
      </w:tabs>
      <w:spacing w:before="200" w:after="120" w:line="240" w:lineRule="auto"/>
      <w:ind w:left="432" w:hanging="432"/>
      <w:jc w:val="both"/>
      <w:outlineLvl w:val="0"/>
    </w:pPr>
    <w:rPr>
      <w:rFonts w:eastAsiaTheme="majorEastAsia" w:cs="Times New Roman"/>
      <w:b/>
      <w:bCs/>
      <w:szCs w:val="24"/>
      <w:lang w:eastAsia="ja-JP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153606"/>
    <w:pPr>
      <w:keepNext/>
      <w:keepLines/>
      <w:numPr>
        <w:numId w:val="15"/>
      </w:numPr>
      <w:tabs>
        <w:tab w:val="left" w:pos="0"/>
        <w:tab w:val="left" w:pos="426"/>
      </w:tabs>
      <w:spacing w:before="360" w:after="240" w:line="360" w:lineRule="auto"/>
      <w:ind w:left="0" w:firstLine="0"/>
      <w:jc w:val="both"/>
      <w:outlineLvl w:val="1"/>
    </w:pPr>
    <w:rPr>
      <w:rFonts w:cs="Times New Roman"/>
      <w:b/>
      <w:bCs/>
      <w:szCs w:val="24"/>
      <w:lang w:eastAsia="ja-JP"/>
    </w:rPr>
  </w:style>
  <w:style w:type="paragraph" w:styleId="Heading3">
    <w:name w:val="heading 3"/>
    <w:basedOn w:val="Normal"/>
    <w:next w:val="Normal"/>
    <w:link w:val="Heading3Char"/>
    <w:autoRedefine/>
    <w:rsid w:val="00C63E6B"/>
    <w:pPr>
      <w:keepNext/>
      <w:spacing w:before="360" w:after="120" w:line="300" w:lineRule="exact"/>
      <w:jc w:val="both"/>
      <w:outlineLvl w:val="2"/>
    </w:pPr>
    <w:rPr>
      <w:rFonts w:ascii="Times New Roman" w:hAnsi="Times New Roman" w:cs="Times New Roman"/>
      <w:b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rsid w:val="00C63E6B"/>
    <w:pPr>
      <w:keepNext/>
      <w:keepLines/>
      <w:spacing w:before="240" w:after="240" w:line="360" w:lineRule="auto"/>
      <w:jc w:val="both"/>
      <w:outlineLvl w:val="3"/>
    </w:pPr>
    <w:rPr>
      <w:rFonts w:ascii="Times New Roman" w:eastAsiaTheme="majorEastAsia" w:hAnsi="Times New Roman" w:cs="Times New Roman"/>
      <w:b/>
      <w:iCs/>
      <w:lang w:eastAsia="ja-JP"/>
    </w:rPr>
  </w:style>
  <w:style w:type="paragraph" w:styleId="Heading5">
    <w:name w:val="heading 5"/>
    <w:basedOn w:val="Heading4"/>
    <w:next w:val="Normal"/>
    <w:link w:val="Heading5Char"/>
    <w:autoRedefine/>
    <w:rsid w:val="005641A6"/>
    <w:pPr>
      <w:pBdr>
        <w:top w:val="single" w:sz="6" w:space="6" w:color="808080"/>
        <w:bottom w:val="single" w:sz="6" w:space="6" w:color="808080"/>
      </w:pBdr>
      <w:tabs>
        <w:tab w:val="num" w:pos="1008"/>
      </w:tabs>
      <w:spacing w:line="240" w:lineRule="auto"/>
      <w:ind w:left="1008" w:hanging="1008"/>
      <w:outlineLvl w:val="4"/>
    </w:pPr>
    <w:rPr>
      <w:rFonts w:ascii="Arial" w:eastAsia="MS Mincho" w:hAnsi="Arial"/>
      <w:bCs/>
      <w:iCs w:val="0"/>
      <w:spacing w:val="5"/>
      <w:kern w:val="20"/>
      <w:szCs w:val="20"/>
      <w:lang w:eastAsia="en-US"/>
    </w:rPr>
  </w:style>
  <w:style w:type="paragraph" w:styleId="Heading7">
    <w:name w:val="heading 7"/>
    <w:basedOn w:val="Normal"/>
    <w:next w:val="Normal"/>
    <w:link w:val="Heading7Char"/>
    <w:rsid w:val="005641A6"/>
    <w:pPr>
      <w:keepNext/>
      <w:keepLines/>
      <w:tabs>
        <w:tab w:val="num" w:pos="1296"/>
      </w:tabs>
      <w:spacing w:after="0" w:line="240" w:lineRule="auto"/>
      <w:ind w:left="1296" w:hanging="1296"/>
      <w:jc w:val="both"/>
      <w:outlineLvl w:val="6"/>
    </w:pPr>
    <w:rPr>
      <w:rFonts w:ascii="Garamond" w:hAnsi="Garamond" w:cs="Times New Roman"/>
      <w:caps/>
      <w:kern w:val="20"/>
      <w:sz w:val="18"/>
      <w:szCs w:val="24"/>
      <w:lang w:eastAsia="en-US"/>
    </w:rPr>
  </w:style>
  <w:style w:type="paragraph" w:styleId="Heading8">
    <w:name w:val="heading 8"/>
    <w:basedOn w:val="Normal"/>
    <w:next w:val="Normal"/>
    <w:link w:val="Heading8Char"/>
    <w:rsid w:val="005641A6"/>
    <w:pPr>
      <w:keepNext/>
      <w:keepLines/>
      <w:tabs>
        <w:tab w:val="num" w:pos="1440"/>
      </w:tabs>
      <w:spacing w:after="0" w:line="240" w:lineRule="auto"/>
      <w:ind w:left="1440" w:hanging="1440"/>
      <w:jc w:val="both"/>
      <w:outlineLvl w:val="7"/>
    </w:pPr>
    <w:rPr>
      <w:rFonts w:ascii="Garamond" w:hAnsi="Garamond" w:cs="Times New Roman"/>
      <w:i/>
      <w:spacing w:val="5"/>
      <w:kern w:val="20"/>
      <w:szCs w:val="24"/>
      <w:lang w:eastAsia="en-US"/>
    </w:rPr>
  </w:style>
  <w:style w:type="paragraph" w:styleId="Heading9">
    <w:name w:val="heading 9"/>
    <w:basedOn w:val="Normal"/>
    <w:next w:val="Normal"/>
    <w:link w:val="Heading9Char"/>
    <w:rsid w:val="005641A6"/>
    <w:pPr>
      <w:keepNext/>
      <w:keepLines/>
      <w:tabs>
        <w:tab w:val="num" w:pos="1584"/>
      </w:tabs>
      <w:spacing w:after="0" w:line="240" w:lineRule="auto"/>
      <w:ind w:left="1584" w:hanging="1584"/>
      <w:jc w:val="both"/>
      <w:outlineLvl w:val="8"/>
    </w:pPr>
    <w:rPr>
      <w:rFonts w:ascii="Garamond" w:hAnsi="Garamond" w:cs="Times New Roman"/>
      <w:spacing w:val="-5"/>
      <w:kern w:val="2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452"/>
  </w:style>
  <w:style w:type="paragraph" w:styleId="Footer">
    <w:name w:val="footer"/>
    <w:basedOn w:val="Normal"/>
    <w:link w:val="FooterChar"/>
    <w:uiPriority w:val="99"/>
    <w:unhideWhenUsed/>
    <w:rsid w:val="00567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452"/>
  </w:style>
  <w:style w:type="table" w:styleId="TableGrid">
    <w:name w:val="Table Grid"/>
    <w:basedOn w:val="TableNormal"/>
    <w:uiPriority w:val="59"/>
    <w:rsid w:val="00567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Longquote">
    <w:name w:val="br Long quote"/>
    <w:basedOn w:val="Normal"/>
    <w:next w:val="brMaintextLatinParagraph1"/>
    <w:qFormat/>
    <w:rsid w:val="00153A26"/>
    <w:pPr>
      <w:spacing w:before="240" w:after="240"/>
      <w:ind w:left="851" w:right="539"/>
      <w:jc w:val="both"/>
    </w:pPr>
    <w:rPr>
      <w:sz w:val="22"/>
    </w:rPr>
  </w:style>
  <w:style w:type="paragraph" w:customStyle="1" w:styleId="brFootnote">
    <w:name w:val="br Footnote"/>
    <w:basedOn w:val="FootnoteText"/>
    <w:qFormat/>
    <w:rsid w:val="004C7F38"/>
    <w:rPr>
      <w:rFonts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011CF2"/>
    <w:rPr>
      <w:rFonts w:eastAsiaTheme="majorEastAsia" w:cs="Times New Roman"/>
      <w:b/>
      <w:bCs/>
      <w:sz w:val="24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153606"/>
    <w:rPr>
      <w:rFonts w:ascii="Calibri" w:eastAsia="MS Mincho" w:hAnsi="Calibri" w:cs="Times New Roman"/>
      <w:b/>
      <w:bCs/>
      <w:sz w:val="24"/>
      <w:szCs w:val="24"/>
      <w:lang w:eastAsia="ja-JP"/>
    </w:rPr>
  </w:style>
  <w:style w:type="character" w:customStyle="1" w:styleId="Heading3Char">
    <w:name w:val="Heading 3 Char"/>
    <w:basedOn w:val="DefaultParagraphFont"/>
    <w:link w:val="Heading3"/>
    <w:rsid w:val="00C63E6B"/>
    <w:rPr>
      <w:rFonts w:ascii="Times New Roman" w:eastAsia="MS Mincho" w:hAnsi="Times New Roman" w:cs="Times New Roman"/>
      <w:b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63E6B"/>
    <w:rPr>
      <w:rFonts w:ascii="Times New Roman" w:eastAsiaTheme="majorEastAsia" w:hAnsi="Times New Roman" w:cs="Times New Roman"/>
      <w:b/>
      <w:iCs/>
      <w:sz w:val="24"/>
      <w:lang w:eastAsia="ja-JP"/>
    </w:rPr>
  </w:style>
  <w:style w:type="paragraph" w:styleId="FootnoteText">
    <w:name w:val="footnote text"/>
    <w:basedOn w:val="Normal"/>
    <w:link w:val="FootnoteTextChar"/>
    <w:unhideWhenUsed/>
    <w:rsid w:val="00855278"/>
    <w:pPr>
      <w:spacing w:after="0" w:line="240" w:lineRule="auto"/>
      <w:jc w:val="both"/>
    </w:pPr>
    <w:rPr>
      <w:rFonts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855278"/>
    <w:rPr>
      <w:rFonts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semiHidden/>
    <w:unhideWhenUsed/>
    <w:rsid w:val="00C63E6B"/>
    <w:rPr>
      <w:vertAlign w:val="superscript"/>
    </w:rPr>
  </w:style>
  <w:style w:type="paragraph" w:customStyle="1" w:styleId="brHeadinglevel1notnumbered">
    <w:name w:val="br Heading level 1 (not numbered)"/>
    <w:basedOn w:val="Normal"/>
    <w:qFormat/>
    <w:rsid w:val="00BE3FC0"/>
    <w:pPr>
      <w:keepNext/>
      <w:keepLines/>
      <w:tabs>
        <w:tab w:val="left" w:pos="0"/>
        <w:tab w:val="left" w:pos="426"/>
      </w:tabs>
      <w:spacing w:before="360" w:after="240" w:line="360" w:lineRule="auto"/>
      <w:jc w:val="both"/>
      <w:outlineLvl w:val="0"/>
    </w:pPr>
    <w:rPr>
      <w:rFonts w:cs="Times New Roman"/>
      <w:b/>
      <w:bCs/>
      <w:szCs w:val="24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C63E6B"/>
    <w:pPr>
      <w:spacing w:line="360" w:lineRule="auto"/>
      <w:jc w:val="both"/>
    </w:pPr>
    <w:rPr>
      <w:rFonts w:ascii="Times New Roman" w:hAnsi="Times New Roman" w:cs="Times New Roman"/>
      <w:szCs w:val="24"/>
      <w:lang w:eastAsia="ja-JP"/>
    </w:rPr>
  </w:style>
  <w:style w:type="paragraph" w:customStyle="1" w:styleId="brListlevel1numbereditem1">
    <w:name w:val="br List level 1 (numbered item 1)"/>
    <w:basedOn w:val="Normal"/>
    <w:next w:val="brListlevel1notnumbereditem2"/>
    <w:qFormat/>
    <w:rsid w:val="00A25283"/>
    <w:pPr>
      <w:numPr>
        <w:numId w:val="22"/>
      </w:numPr>
      <w:spacing w:before="240" w:after="0"/>
      <w:ind w:left="1417" w:hanging="425"/>
      <w:jc w:val="both"/>
    </w:pPr>
    <w:rPr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E6B"/>
    <w:pPr>
      <w:spacing w:after="0" w:line="240" w:lineRule="auto"/>
      <w:jc w:val="both"/>
    </w:pPr>
    <w:rPr>
      <w:rFonts w:ascii="Segoe UI" w:hAnsi="Segoe UI" w:cs="Segoe UI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E6B"/>
    <w:rPr>
      <w:rFonts w:ascii="Segoe UI" w:hAnsi="Segoe UI" w:cs="Segoe UI"/>
      <w:sz w:val="18"/>
      <w:szCs w:val="18"/>
      <w:lang w:eastAsia="ja-JP"/>
    </w:rPr>
  </w:style>
  <w:style w:type="paragraph" w:customStyle="1" w:styleId="brTitle">
    <w:name w:val="br Title"/>
    <w:basedOn w:val="Normal"/>
    <w:next w:val="Normal"/>
    <w:qFormat/>
    <w:rsid w:val="00275DBD"/>
    <w:pPr>
      <w:spacing w:after="0" w:line="240" w:lineRule="auto"/>
      <w:jc w:val="center"/>
    </w:pPr>
    <w:rPr>
      <w:sz w:val="32"/>
      <w:szCs w:val="32"/>
    </w:rPr>
  </w:style>
  <w:style w:type="paragraph" w:customStyle="1" w:styleId="brAuthor">
    <w:name w:val="br Author"/>
    <w:basedOn w:val="Normal"/>
    <w:next w:val="Normal"/>
    <w:qFormat/>
    <w:rsid w:val="00275DBD"/>
    <w:pPr>
      <w:spacing w:after="240" w:line="240" w:lineRule="auto"/>
      <w:jc w:val="center"/>
    </w:pPr>
  </w:style>
  <w:style w:type="paragraph" w:customStyle="1" w:styleId="brReferencelistentry">
    <w:name w:val="br Reference list entry"/>
    <w:basedOn w:val="Normal"/>
    <w:qFormat/>
    <w:rsid w:val="00B374FF"/>
    <w:pPr>
      <w:spacing w:after="0" w:line="240" w:lineRule="auto"/>
      <w:ind w:left="567" w:hanging="567"/>
      <w:jc w:val="both"/>
    </w:pPr>
    <w:rPr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C63E6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63E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E6B"/>
    <w:pPr>
      <w:spacing w:line="240" w:lineRule="auto"/>
      <w:jc w:val="both"/>
    </w:pPr>
    <w:rPr>
      <w:rFonts w:ascii="Times New Roman" w:hAnsi="Times New Roman" w:cs="Times New Roman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E6B"/>
    <w:rPr>
      <w:rFonts w:ascii="Times New Roman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E6B"/>
    <w:rPr>
      <w:rFonts w:ascii="Times New Roman" w:hAnsi="Times New Roman" w:cs="Times New Roman"/>
      <w:b/>
      <w:bCs/>
      <w:sz w:val="20"/>
      <w:szCs w:val="20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C63E6B"/>
    <w:rPr>
      <w:color w:val="808080"/>
    </w:rPr>
  </w:style>
  <w:style w:type="paragraph" w:styleId="Revision">
    <w:name w:val="Revision"/>
    <w:hidden/>
    <w:uiPriority w:val="99"/>
    <w:semiHidden/>
    <w:rsid w:val="00B37386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327F9"/>
    <w:pPr>
      <w:spacing w:after="0" w:line="240" w:lineRule="auto"/>
    </w:pPr>
    <w:rPr>
      <w:rFonts w:ascii="Arial" w:eastAsia="Times New Roman" w:hAnsi="Arial"/>
      <w:sz w:val="28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27F9"/>
    <w:rPr>
      <w:rFonts w:ascii="Arial" w:eastAsia="Times New Roman" w:hAnsi="Arial"/>
      <w:sz w:val="28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5641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41A6"/>
  </w:style>
  <w:style w:type="character" w:customStyle="1" w:styleId="Heading5Char">
    <w:name w:val="Heading 5 Char"/>
    <w:basedOn w:val="DefaultParagraphFont"/>
    <w:link w:val="Heading5"/>
    <w:rsid w:val="005641A6"/>
    <w:rPr>
      <w:rFonts w:ascii="Arial" w:eastAsia="MS Mincho" w:hAnsi="Arial" w:cs="Times New Roman"/>
      <w:b/>
      <w:bCs/>
      <w:spacing w:val="5"/>
      <w:kern w:val="20"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5641A6"/>
    <w:rPr>
      <w:rFonts w:ascii="Garamond" w:eastAsia="MS Mincho" w:hAnsi="Garamond" w:cs="Times New Roman"/>
      <w:caps/>
      <w:kern w:val="20"/>
      <w:sz w:val="18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5641A6"/>
    <w:rPr>
      <w:rFonts w:ascii="Garamond" w:eastAsia="MS Mincho" w:hAnsi="Garamond" w:cs="Times New Roman"/>
      <w:i/>
      <w:spacing w:val="5"/>
      <w:kern w:val="20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5641A6"/>
    <w:rPr>
      <w:rFonts w:ascii="Garamond" w:eastAsia="MS Mincho" w:hAnsi="Garamond" w:cs="Times New Roman"/>
      <w:spacing w:val="-5"/>
      <w:kern w:val="20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38B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brAbstractParagraph1">
    <w:name w:val="br Abstract (Paragraph 1)"/>
    <w:basedOn w:val="Normal"/>
    <w:next w:val="Normal"/>
    <w:qFormat/>
    <w:rsid w:val="00A25283"/>
    <w:pPr>
      <w:tabs>
        <w:tab w:val="left" w:pos="8505"/>
      </w:tabs>
      <w:spacing w:after="0"/>
      <w:ind w:left="397" w:right="397"/>
      <w:jc w:val="both"/>
    </w:pPr>
    <w:rPr>
      <w:sz w:val="22"/>
    </w:rPr>
  </w:style>
  <w:style w:type="paragraph" w:customStyle="1" w:styleId="brMaintextLatinParagraph1">
    <w:name w:val="br Main text Latin (Paragraph 1)"/>
    <w:basedOn w:val="Normal"/>
    <w:next w:val="Normal"/>
    <w:qFormat/>
    <w:rsid w:val="00993B87"/>
    <w:pPr>
      <w:spacing w:after="0"/>
      <w:jc w:val="both"/>
    </w:pPr>
    <w:rPr>
      <w:szCs w:val="24"/>
    </w:rPr>
  </w:style>
  <w:style w:type="paragraph" w:customStyle="1" w:styleId="brHeadinglevel1numberedwithoutlevel2">
    <w:name w:val="br Heading level 1 (numbered without level 2)"/>
    <w:basedOn w:val="Heading2"/>
    <w:next w:val="brMaintextLatinParagraph1"/>
    <w:qFormat/>
    <w:rsid w:val="009D5AF1"/>
    <w:pPr>
      <w:ind w:left="425" w:hanging="425"/>
      <w:outlineLvl w:val="0"/>
    </w:pPr>
  </w:style>
  <w:style w:type="paragraph" w:customStyle="1" w:styleId="brHeadinglevel2notnumbered">
    <w:name w:val="br Heading level 2 (not numbered)"/>
    <w:basedOn w:val="Heading2"/>
    <w:next w:val="brMaintextLatinParagraph1"/>
    <w:qFormat/>
    <w:rsid w:val="00826B66"/>
    <w:pPr>
      <w:numPr>
        <w:numId w:val="0"/>
      </w:numPr>
      <w:spacing w:before="240"/>
    </w:pPr>
  </w:style>
  <w:style w:type="paragraph" w:customStyle="1" w:styleId="brMaintextLatinParagraph2">
    <w:name w:val="br Main text Latin (Paragraph 2+)"/>
    <w:basedOn w:val="Normal"/>
    <w:qFormat/>
    <w:rsid w:val="0014215D"/>
    <w:pPr>
      <w:spacing w:after="0"/>
      <w:ind w:firstLine="357"/>
      <w:jc w:val="both"/>
    </w:pPr>
    <w:rPr>
      <w:szCs w:val="24"/>
    </w:rPr>
  </w:style>
  <w:style w:type="paragraph" w:customStyle="1" w:styleId="brListlevel1notnumbereditem1">
    <w:name w:val="br List level 1 (not numbered item 1)"/>
    <w:basedOn w:val="Normal"/>
    <w:qFormat/>
    <w:rsid w:val="00A25283"/>
    <w:pPr>
      <w:numPr>
        <w:numId w:val="16"/>
      </w:numPr>
      <w:spacing w:before="240" w:after="0"/>
      <w:ind w:left="851" w:hanging="284"/>
      <w:contextualSpacing/>
      <w:jc w:val="both"/>
    </w:pPr>
    <w:rPr>
      <w:rFonts w:cs="Arial"/>
      <w:sz w:val="22"/>
      <w:szCs w:val="24"/>
      <w:lang w:eastAsia="ja-JP"/>
    </w:rPr>
  </w:style>
  <w:style w:type="paragraph" w:customStyle="1" w:styleId="brListlevel1notnumbereditem2">
    <w:name w:val="br List level 1 (not numbered item 2+)"/>
    <w:basedOn w:val="Normal"/>
    <w:next w:val="Normal"/>
    <w:qFormat/>
    <w:rsid w:val="00A25283"/>
    <w:pPr>
      <w:numPr>
        <w:numId w:val="24"/>
      </w:numPr>
      <w:spacing w:after="0"/>
      <w:ind w:left="851" w:hanging="284"/>
      <w:contextualSpacing/>
      <w:jc w:val="both"/>
    </w:pPr>
    <w:rPr>
      <w:rFonts w:cs="Arial"/>
      <w:sz w:val="22"/>
      <w:szCs w:val="24"/>
      <w:lang w:eastAsia="ja-JP"/>
    </w:rPr>
  </w:style>
  <w:style w:type="paragraph" w:customStyle="1" w:styleId="brListlevel2notnumbered">
    <w:name w:val="br List level 2 (not numbered)"/>
    <w:basedOn w:val="Normal"/>
    <w:next w:val="brMaintextLatinParagraph1"/>
    <w:qFormat/>
    <w:rsid w:val="00A25283"/>
    <w:pPr>
      <w:numPr>
        <w:numId w:val="20"/>
      </w:numPr>
      <w:spacing w:after="0"/>
      <w:ind w:left="1135" w:hanging="284"/>
      <w:contextualSpacing/>
      <w:jc w:val="both"/>
    </w:pPr>
    <w:rPr>
      <w:rFonts w:cs="Arial"/>
      <w:sz w:val="22"/>
      <w:szCs w:val="24"/>
      <w:lang w:eastAsia="ja-JP"/>
    </w:rPr>
  </w:style>
  <w:style w:type="paragraph" w:customStyle="1" w:styleId="brAbstractParagraph2">
    <w:name w:val="br Abstract (Paragraph 2+)"/>
    <w:basedOn w:val="Normal"/>
    <w:qFormat/>
    <w:rsid w:val="00A25283"/>
    <w:pPr>
      <w:spacing w:after="0"/>
      <w:ind w:left="397" w:right="397" w:firstLine="284"/>
      <w:jc w:val="both"/>
    </w:pPr>
    <w:rPr>
      <w:sz w:val="22"/>
    </w:rPr>
  </w:style>
  <w:style w:type="paragraph" w:customStyle="1" w:styleId="brHeadinglevel2numbered">
    <w:name w:val="br Heading level 2 (numbered)"/>
    <w:basedOn w:val="brMaintextLatinParagraph1"/>
    <w:rsid w:val="00AC3ADB"/>
    <w:pPr>
      <w:numPr>
        <w:ilvl w:val="1"/>
        <w:numId w:val="15"/>
      </w:numPr>
      <w:spacing w:before="240" w:after="240" w:line="360" w:lineRule="auto"/>
      <w:ind w:left="567" w:hanging="567"/>
      <w:outlineLvl w:val="1"/>
    </w:pPr>
    <w:rPr>
      <w:b/>
      <w:lang w:eastAsia="ja-JP"/>
    </w:rPr>
  </w:style>
  <w:style w:type="paragraph" w:customStyle="1" w:styleId="brHeadinglevel1numberedwithlevel2">
    <w:name w:val="br Heading level 1 (numbered with level 2)"/>
    <w:basedOn w:val="brHeadinglevel1numberedwithoutlevel2"/>
    <w:qFormat/>
    <w:rsid w:val="00AC3ADB"/>
    <w:pPr>
      <w:tabs>
        <w:tab w:val="clear" w:pos="426"/>
      </w:tabs>
      <w:ind w:left="567" w:hanging="567"/>
    </w:pPr>
  </w:style>
  <w:style w:type="paragraph" w:customStyle="1" w:styleId="brListlevel1numbereditem2">
    <w:name w:val="br List level 1 (numbered item 2+)"/>
    <w:basedOn w:val="brListlevel1numbereditem1"/>
    <w:rsid w:val="0087326E"/>
    <w:pPr>
      <w:spacing w:before="0"/>
      <w:ind w:left="1352" w:hanging="360"/>
    </w:pPr>
  </w:style>
  <w:style w:type="paragraph" w:customStyle="1" w:styleId="brListlevel1numberedlastitem">
    <w:name w:val="br List level 1 (numbered last item)"/>
    <w:basedOn w:val="brListlevel1numbereditem1"/>
    <w:rsid w:val="00BA5C22"/>
    <w:pPr>
      <w:spacing w:before="0" w:after="240"/>
    </w:pPr>
  </w:style>
  <w:style w:type="character" w:styleId="Hyperlink">
    <w:name w:val="Hyperlink"/>
    <w:basedOn w:val="DefaultParagraphFont"/>
    <w:uiPriority w:val="99"/>
    <w:unhideWhenUsed/>
    <w:rsid w:val="000554F8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3ED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3ED7"/>
    <w:rPr>
      <w:sz w:val="20"/>
      <w:szCs w:val="20"/>
    </w:rPr>
  </w:style>
  <w:style w:type="paragraph" w:customStyle="1" w:styleId="Formatvorlage1">
    <w:name w:val="Formatvorlage1"/>
    <w:basedOn w:val="Normal"/>
    <w:rsid w:val="00FC4735"/>
    <w:pPr>
      <w:spacing w:after="0" w:line="240" w:lineRule="auto"/>
      <w:ind w:left="284" w:hanging="284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7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McCune-Reischaue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21dzk.l.u-tokyo.ac.jp/SAT/index_en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0C07A-A22C-4D21-85B3-088F1FD2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1627</Words>
  <Characters>10254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Staab, Jennifer E.</dc:creator>
  <cp:keywords/>
  <dc:description/>
  <cp:lastModifiedBy>Arokay, Judit</cp:lastModifiedBy>
  <cp:revision>2</cp:revision>
  <cp:lastPrinted>2014-04-26T11:53:00Z</cp:lastPrinted>
  <dcterms:created xsi:type="dcterms:W3CDTF">2021-06-10T10:57:00Z</dcterms:created>
  <dcterms:modified xsi:type="dcterms:W3CDTF">2021-06-10T10:57:00Z</dcterms:modified>
  <cp:category/>
</cp:coreProperties>
</file>